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99" w:rsidRDefault="00966D99" w:rsidP="00966D99">
      <w:pPr>
        <w:pStyle w:val="a3"/>
        <w:jc w:val="center"/>
        <w:rPr>
          <w:b/>
          <w:sz w:val="28"/>
          <w:szCs w:val="28"/>
        </w:rPr>
      </w:pPr>
      <w:r w:rsidRPr="0053049D">
        <w:rPr>
          <w:noProof/>
          <w:sz w:val="28"/>
          <w:szCs w:val="28"/>
          <w:lang w:bidi="ar-SA"/>
        </w:rPr>
        <w:drawing>
          <wp:anchor distT="0" distB="0" distL="0" distR="0" simplePos="0" relativeHeight="251664896" behindDoc="0" locked="0" layoutInCell="1" allowOverlap="1" wp14:anchorId="34AD3B8F" wp14:editId="74D2B609">
            <wp:simplePos x="0" y="0"/>
            <wp:positionH relativeFrom="page">
              <wp:posOffset>866775</wp:posOffset>
            </wp:positionH>
            <wp:positionV relativeFrom="paragraph">
              <wp:posOffset>-226060</wp:posOffset>
            </wp:positionV>
            <wp:extent cx="1101090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49D" w:rsidRPr="00966D99">
        <w:rPr>
          <w:b/>
          <w:sz w:val="28"/>
          <w:szCs w:val="28"/>
        </w:rPr>
        <w:t xml:space="preserve">КРАЕВОЙ </w:t>
      </w:r>
      <w:r w:rsidR="00416EAB" w:rsidRPr="00966D99">
        <w:rPr>
          <w:b/>
          <w:sz w:val="28"/>
          <w:szCs w:val="28"/>
        </w:rPr>
        <w:t>КОНКУРС</w:t>
      </w:r>
    </w:p>
    <w:p w:rsidR="00B34D45" w:rsidRPr="00966D99" w:rsidRDefault="0053049D" w:rsidP="00966D99">
      <w:pPr>
        <w:pStyle w:val="a3"/>
        <w:jc w:val="center"/>
        <w:rPr>
          <w:b/>
          <w:sz w:val="20"/>
        </w:rPr>
      </w:pPr>
      <w:r w:rsidRPr="0053049D">
        <w:rPr>
          <w:b/>
          <w:sz w:val="28"/>
          <w:szCs w:val="28"/>
        </w:rPr>
        <w:t>«УЧИТЕЛЬ ГОДА КАМЧАТКИ - 20</w:t>
      </w:r>
      <w:r w:rsidR="003B2EFD">
        <w:rPr>
          <w:b/>
          <w:sz w:val="28"/>
          <w:szCs w:val="28"/>
        </w:rPr>
        <w:t>2</w:t>
      </w:r>
      <w:r w:rsidR="00161480">
        <w:rPr>
          <w:b/>
          <w:sz w:val="28"/>
          <w:szCs w:val="28"/>
        </w:rPr>
        <w:t>1</w:t>
      </w:r>
      <w:r w:rsidR="00416EAB" w:rsidRPr="0053049D">
        <w:rPr>
          <w:b/>
          <w:sz w:val="28"/>
          <w:szCs w:val="28"/>
        </w:rPr>
        <w:t>»</w:t>
      </w:r>
    </w:p>
    <w:p w:rsidR="00B34D45" w:rsidRDefault="00B34D45">
      <w:pPr>
        <w:pStyle w:val="a3"/>
        <w:rPr>
          <w:b/>
          <w:sz w:val="16"/>
        </w:rPr>
      </w:pPr>
    </w:p>
    <w:p w:rsidR="00B34D45" w:rsidRPr="006733CC" w:rsidRDefault="00416EAB">
      <w:pPr>
        <w:pStyle w:val="2"/>
        <w:spacing w:before="91"/>
        <w:rPr>
          <w:sz w:val="24"/>
          <w:szCs w:val="24"/>
        </w:rPr>
      </w:pPr>
      <w:r w:rsidRPr="006733CC">
        <w:rPr>
          <w:sz w:val="24"/>
          <w:szCs w:val="24"/>
        </w:rPr>
        <w:t>КРИТЕРИИ И ПОКАЗАТЕЛИ ОЦЕНКИ КОНКУРСНОГО ИСПЫТАНИЯ</w:t>
      </w:r>
    </w:p>
    <w:p w:rsidR="00B34D45" w:rsidRPr="006733CC" w:rsidRDefault="00416EAB">
      <w:pPr>
        <w:spacing w:before="2"/>
        <w:ind w:left="480" w:right="480"/>
        <w:jc w:val="center"/>
        <w:rPr>
          <w:b/>
          <w:sz w:val="24"/>
          <w:szCs w:val="24"/>
        </w:rPr>
      </w:pPr>
      <w:r w:rsidRPr="006733CC">
        <w:rPr>
          <w:b/>
          <w:sz w:val="24"/>
          <w:szCs w:val="24"/>
        </w:rPr>
        <w:t>«ИНТЕРНЕТ-РЕСУРС»</w:t>
      </w:r>
    </w:p>
    <w:p w:rsidR="00B34D45" w:rsidRPr="006733CC" w:rsidRDefault="00B34D45">
      <w:pPr>
        <w:pStyle w:val="a3"/>
        <w:spacing w:before="4"/>
        <w:rPr>
          <w:b/>
          <w:sz w:val="24"/>
          <w:szCs w:val="24"/>
        </w:rPr>
      </w:pPr>
    </w:p>
    <w:p w:rsidR="00324AEE" w:rsidRDefault="00416EAB" w:rsidP="00324AEE">
      <w:pPr>
        <w:pStyle w:val="a3"/>
        <w:ind w:right="114"/>
        <w:jc w:val="both"/>
        <w:rPr>
          <w:sz w:val="24"/>
          <w:szCs w:val="24"/>
        </w:rPr>
      </w:pPr>
      <w:r w:rsidRPr="00324AEE">
        <w:rPr>
          <w:b/>
          <w:sz w:val="24"/>
          <w:szCs w:val="24"/>
        </w:rPr>
        <w:t>Цель:</w:t>
      </w:r>
      <w:r w:rsidRPr="006733CC">
        <w:rPr>
          <w:sz w:val="24"/>
          <w:szCs w:val="24"/>
        </w:rPr>
        <w:t xml:space="preserve"> </w:t>
      </w:r>
      <w:r w:rsidR="00324AEE" w:rsidRPr="00324AEE">
        <w:rPr>
          <w:sz w:val="24"/>
          <w:szCs w:val="24"/>
        </w:rPr>
        <w:t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324AEE" w:rsidRDefault="00324AEE" w:rsidP="00324AEE">
      <w:pPr>
        <w:pStyle w:val="Default"/>
      </w:pPr>
    </w:p>
    <w:p w:rsidR="00324AEE" w:rsidRDefault="00416EAB" w:rsidP="00324AEE">
      <w:pPr>
        <w:pStyle w:val="Default"/>
        <w:rPr>
          <w:sz w:val="23"/>
          <w:szCs w:val="23"/>
        </w:rPr>
      </w:pPr>
      <w:r w:rsidRPr="00324AEE">
        <w:rPr>
          <w:b/>
        </w:rPr>
        <w:t>Формат конкурсного испытания:</w:t>
      </w:r>
      <w:r w:rsidRPr="006733CC">
        <w:t xml:space="preserve"> </w:t>
      </w:r>
      <w:r w:rsidR="00324AEE">
        <w:t xml:space="preserve"> </w:t>
      </w:r>
      <w:proofErr w:type="spellStart"/>
      <w:r w:rsidR="00324AEE">
        <w:rPr>
          <w:sz w:val="23"/>
          <w:szCs w:val="23"/>
        </w:rPr>
        <w:t>интернет-ресурс</w:t>
      </w:r>
      <w:proofErr w:type="spellEnd"/>
      <w:r w:rsidR="00324AEE">
        <w:rPr>
          <w:sz w:val="23"/>
          <w:szCs w:val="23"/>
        </w:rPr>
        <w:t xml:space="preserve"> участника конкурса (личный сайт, страница, блог,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 </w:t>
      </w:r>
    </w:p>
    <w:p w:rsidR="00324AEE" w:rsidRDefault="00324AEE" w:rsidP="00324AEE">
      <w:pPr>
        <w:pStyle w:val="Default"/>
      </w:pPr>
    </w:p>
    <w:p w:rsidR="00324AEE" w:rsidRDefault="00324AEE" w:rsidP="00324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выполнения конкурсного задания </w:t>
      </w:r>
      <w:r>
        <w:rPr>
          <w:sz w:val="23"/>
          <w:szCs w:val="23"/>
        </w:rPr>
        <w:t xml:space="preserve">осуществляется по 5 критериям. Все критерии являются равнозначными и оцениваются в 7 баллов. Максимальный общий балл – 35. </w:t>
      </w:r>
    </w:p>
    <w:p w:rsidR="00B34D45" w:rsidRDefault="00324AEE" w:rsidP="00324AEE">
      <w:pPr>
        <w:pStyle w:val="a3"/>
        <w:ind w:right="107" w:firstLine="42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Каждый критерий включает 7 показателей, раскрывающих содержание критерия. </w:t>
      </w:r>
    </w:p>
    <w:p w:rsidR="00324AEE" w:rsidRDefault="00324AEE" w:rsidP="00324AEE">
      <w:pPr>
        <w:pStyle w:val="Default"/>
      </w:pPr>
    </w:p>
    <w:p w:rsidR="00324AEE" w:rsidRDefault="00324AEE" w:rsidP="00324AE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Варианты оценки по показателю имеют следующее выражение в баллах: </w:t>
      </w:r>
    </w:p>
    <w:p w:rsidR="00324AEE" w:rsidRDefault="00324AEE" w:rsidP="00324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балл </w:t>
      </w:r>
      <w:r>
        <w:rPr>
          <w:sz w:val="23"/>
          <w:szCs w:val="23"/>
        </w:rPr>
        <w:t xml:space="preserve">- «показатель проявлен»; </w:t>
      </w:r>
    </w:p>
    <w:p w:rsidR="00324AEE" w:rsidRPr="006733CC" w:rsidRDefault="00324AEE" w:rsidP="00324AEE">
      <w:pPr>
        <w:pStyle w:val="a3"/>
        <w:ind w:right="107"/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0 баллов </w:t>
      </w:r>
      <w:r>
        <w:rPr>
          <w:sz w:val="23"/>
          <w:szCs w:val="23"/>
        </w:rPr>
        <w:t>- «показатель не проявлен».</w:t>
      </w:r>
    </w:p>
    <w:p w:rsidR="00B34D45" w:rsidRPr="006733CC" w:rsidRDefault="00B34D45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536"/>
      </w:tblGrid>
      <w:tr w:rsidR="00B34D45" w:rsidRPr="006733CC" w:rsidTr="00324AEE">
        <w:trPr>
          <w:trHeight w:val="113"/>
        </w:trPr>
        <w:tc>
          <w:tcPr>
            <w:tcW w:w="2833" w:type="dxa"/>
          </w:tcPr>
          <w:p w:rsidR="00B34D45" w:rsidRPr="006733CC" w:rsidRDefault="00416EAB" w:rsidP="00324AEE">
            <w:pPr>
              <w:pStyle w:val="TableParagraph"/>
              <w:spacing w:before="145"/>
              <w:ind w:left="762" w:right="276"/>
              <w:rPr>
                <w:b/>
                <w:sz w:val="24"/>
                <w:szCs w:val="24"/>
              </w:rPr>
            </w:pPr>
            <w:r w:rsidRPr="006733C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536" w:type="dxa"/>
          </w:tcPr>
          <w:p w:rsidR="00B34D45" w:rsidRPr="006733CC" w:rsidRDefault="00416EAB">
            <w:pPr>
              <w:pStyle w:val="TableParagraph"/>
              <w:spacing w:before="145"/>
              <w:ind w:left="2298" w:right="2296"/>
              <w:jc w:val="center"/>
              <w:rPr>
                <w:b/>
                <w:sz w:val="24"/>
                <w:szCs w:val="24"/>
              </w:rPr>
            </w:pPr>
            <w:r w:rsidRPr="006733CC">
              <w:rPr>
                <w:b/>
                <w:sz w:val="24"/>
                <w:szCs w:val="24"/>
              </w:rPr>
              <w:t>Показатели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 w:val="restart"/>
          </w:tcPr>
          <w:p w:rsidR="00324AEE" w:rsidRDefault="00324AEE" w:rsidP="00324A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9"/>
            </w:tblGrid>
            <w:tr w:rsidR="00324AEE">
              <w:trPr>
                <w:trHeight w:val="213"/>
              </w:trPr>
              <w:tc>
                <w:tcPr>
                  <w:tcW w:w="9819" w:type="dxa"/>
                </w:tcPr>
                <w:p w:rsidR="00324AEE" w:rsidRDefault="00324AEE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324AEE" w:rsidRDefault="00324AEE" w:rsidP="00324AEE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81"/>
                    </w:tabs>
                    <w:ind w:left="0" w:right="7154" w:firstLine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Информационная</w:t>
                  </w:r>
                </w:p>
                <w:p w:rsidR="00324AEE" w:rsidRDefault="00324AEE" w:rsidP="00324AEE">
                  <w:pPr>
                    <w:pStyle w:val="Default"/>
                    <w:tabs>
                      <w:tab w:val="left" w:pos="181"/>
                    </w:tabs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насыщенность и </w:t>
                  </w:r>
                </w:p>
                <w:p w:rsidR="00324AEE" w:rsidRDefault="00324AEE" w:rsidP="00324AEE">
                  <w:pPr>
                    <w:pStyle w:val="Default"/>
                    <w:tabs>
                      <w:tab w:val="left" w:pos="181"/>
                    </w:tabs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содержательность </w:t>
                  </w:r>
                </w:p>
                <w:p w:rsidR="00324AEE" w:rsidRDefault="00324AEE" w:rsidP="00324AEE">
                  <w:pPr>
                    <w:pStyle w:val="Default"/>
                    <w:tabs>
                      <w:tab w:val="left" w:pos="181"/>
                    </w:tabs>
                    <w:rPr>
                      <w:sz w:val="23"/>
                      <w:szCs w:val="23"/>
                    </w:rPr>
                  </w:pPr>
                </w:p>
                <w:p w:rsidR="00324AEE" w:rsidRDefault="00324AEE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максимальная оценка</w:t>
                  </w:r>
                </w:p>
                <w:p w:rsidR="00324AEE" w:rsidRDefault="00324AE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по критерию 7 баллов </w:t>
                  </w:r>
                </w:p>
              </w:tc>
            </w:tr>
          </w:tbl>
          <w:p w:rsidR="00324AEE" w:rsidRPr="006733CC" w:rsidRDefault="00324AEE">
            <w:pPr>
              <w:pStyle w:val="TableParagraph"/>
              <w:spacing w:before="1"/>
              <w:ind w:left="107" w:right="3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 xml:space="preserve">1.1 содержится информация для разных категорий пользователей </w:t>
            </w:r>
            <w:proofErr w:type="spellStart"/>
            <w:r w:rsidRPr="00F26143">
              <w:t>интернет-ресурса</w:t>
            </w:r>
            <w:proofErr w:type="spellEnd"/>
            <w:r w:rsidRPr="00F26143">
              <w:t xml:space="preserve"> (педагогов, обучающихся, родителей обучающихся и др.)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>1.2 используются разные формы представления информации (текстовая, числовая, графическая, аудио, видео и др.)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 xml:space="preserve">1.3 представлены авторские методические разработки и видеоролики конкурсанта (в том числе ссылки на проведенные </w:t>
            </w:r>
            <w:proofErr w:type="spellStart"/>
            <w:r w:rsidRPr="00F26143">
              <w:t>вебинары</w:t>
            </w:r>
            <w:proofErr w:type="spellEnd"/>
            <w:r w:rsidRPr="00F26143">
              <w:t>, семинары и др.)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 xml:space="preserve">1.4 размещены материалы, отражающие достижения конкурсанта и (или) его </w:t>
            </w:r>
            <w:proofErr w:type="gramStart"/>
            <w:r w:rsidRPr="00F26143">
              <w:t>обучающихся</w:t>
            </w:r>
            <w:proofErr w:type="gramEnd"/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>1.5 корректно размещены ссылки на внешние источники информации, указывается авторство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Pr="00F26143" w:rsidRDefault="00324AEE" w:rsidP="005D32A1">
            <w:r w:rsidRPr="00F26143">
              <w:t>1.6 отражается культурно-историческая специфика субъекта Российской Федерации и места расположения образовательной организации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 w:rsidP="005D32A1">
            <w:r w:rsidRPr="00F26143">
              <w:t>1.7 информация обладает методической ценностью для профессионального сообщества</w:t>
            </w:r>
          </w:p>
        </w:tc>
      </w:tr>
      <w:tr w:rsidR="00324AEE" w:rsidRPr="006733CC" w:rsidTr="00324AEE">
        <w:trPr>
          <w:trHeight w:val="491"/>
        </w:trPr>
        <w:tc>
          <w:tcPr>
            <w:tcW w:w="2833" w:type="dxa"/>
            <w:vMerge w:val="restart"/>
          </w:tcPr>
          <w:p w:rsidR="00324AEE" w:rsidRDefault="00324AEE" w:rsidP="00324A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Методическая целостность и структурированность </w:t>
            </w:r>
          </w:p>
          <w:p w:rsidR="00324AEE" w:rsidRDefault="00324AEE" w:rsidP="00324AEE">
            <w:pPr>
              <w:pStyle w:val="Default"/>
              <w:rPr>
                <w:sz w:val="23"/>
                <w:szCs w:val="23"/>
              </w:rPr>
            </w:pPr>
          </w:p>
          <w:p w:rsidR="00324AEE" w:rsidRPr="006733CC" w:rsidRDefault="00324AEE" w:rsidP="00324AEE">
            <w:pPr>
              <w:pStyle w:val="TableParagraph"/>
              <w:spacing w:before="1"/>
              <w:ind w:left="107" w:right="647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обеспечивается целостность в представлении методических материалов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методические материалы размещены в соответствии с рубриками, используется тематический способ представления информации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используется навигация, которая обеспечивает быстрый поиск нужной информации (карта сайта, навигатор)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обеспечивается содержательная взаимосвязь разделов/ рубрик </w:t>
            </w:r>
            <w:proofErr w:type="spellStart"/>
            <w:r>
              <w:rPr>
                <w:sz w:val="23"/>
                <w:szCs w:val="23"/>
              </w:rPr>
              <w:t>интернет-ресурса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 </w:t>
            </w:r>
          </w:p>
        </w:tc>
      </w:tr>
      <w:tr w:rsidR="00324AEE" w:rsidRPr="006733CC" w:rsidTr="00324AEE">
        <w:trPr>
          <w:trHeight w:val="113"/>
        </w:trPr>
        <w:tc>
          <w:tcPr>
            <w:tcW w:w="2833" w:type="dxa"/>
            <w:vMerge/>
          </w:tcPr>
          <w:p w:rsidR="00324AEE" w:rsidRPr="006733CC" w:rsidRDefault="00324AEE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324AEE" w:rsidRDefault="00324A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размещаются материалы по организации учебной и воспитательной деятельности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 w:val="restart"/>
          </w:tcPr>
          <w:p w:rsidR="005D32A1" w:rsidRDefault="005D32A1" w:rsidP="005D32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Актуальность и периодичность обновления </w:t>
            </w:r>
          </w:p>
          <w:p w:rsidR="005D32A1" w:rsidRDefault="005D32A1" w:rsidP="005D32A1">
            <w:pPr>
              <w:pStyle w:val="Default"/>
              <w:rPr>
                <w:sz w:val="23"/>
                <w:szCs w:val="23"/>
              </w:rPr>
            </w:pPr>
          </w:p>
          <w:p w:rsidR="005D32A1" w:rsidRPr="00324AEE" w:rsidRDefault="005D32A1" w:rsidP="005D32A1">
            <w:pPr>
              <w:pStyle w:val="TableParagraph"/>
              <w:ind w:left="107" w:right="573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обеспечивается регулярное обновление информации профессионального содержания, в том числе нормативно-правовой базы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 размещается информация, которая соотносится с текущими событиями страны, региона, муниципалитет</w:t>
            </w:r>
            <w:r w:rsidR="003326F5">
              <w:rPr>
                <w:sz w:val="23"/>
                <w:szCs w:val="23"/>
              </w:rPr>
              <w:t xml:space="preserve">а, образовательной организации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 присутствуют актуальные ссылки на профессиональные сообщества в социальных сетях и профессиона</w:t>
            </w:r>
            <w:r w:rsidR="003326F5">
              <w:rPr>
                <w:sz w:val="23"/>
                <w:szCs w:val="23"/>
              </w:rPr>
              <w:t xml:space="preserve">льные блоги значимых экспертов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размещаются объявления и </w:t>
            </w:r>
            <w:r w:rsidR="003326F5">
              <w:rPr>
                <w:sz w:val="23"/>
                <w:szCs w:val="23"/>
              </w:rPr>
              <w:t xml:space="preserve">анонсы образовательных событий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размещается информация о других образовательных </w:t>
            </w:r>
            <w:proofErr w:type="spellStart"/>
            <w:r>
              <w:rPr>
                <w:sz w:val="23"/>
                <w:szCs w:val="23"/>
              </w:rPr>
              <w:t>интернет-ресурсах</w:t>
            </w:r>
            <w:proofErr w:type="spellEnd"/>
            <w:r>
              <w:rPr>
                <w:sz w:val="23"/>
                <w:szCs w:val="23"/>
              </w:rPr>
              <w:t>, которые могут быть полезны для педагогов, обуча</w:t>
            </w:r>
            <w:r w:rsidR="003326F5">
              <w:rPr>
                <w:sz w:val="23"/>
                <w:szCs w:val="23"/>
              </w:rPr>
              <w:t xml:space="preserve">ющихся и родителей обучающихся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 обеспечивается возможность оперативной коммуникации польз</w:t>
            </w:r>
            <w:r w:rsidR="003326F5">
              <w:rPr>
                <w:sz w:val="23"/>
                <w:szCs w:val="23"/>
              </w:rPr>
              <w:t xml:space="preserve">ователей с педагогом </w:t>
            </w:r>
          </w:p>
        </w:tc>
      </w:tr>
      <w:tr w:rsidR="005D32A1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5D32A1" w:rsidRPr="00324AEE" w:rsidRDefault="005D32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5D32A1" w:rsidRDefault="005D3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 проводится систематическое (еженедельн</w:t>
            </w:r>
            <w:r w:rsidR="003326F5">
              <w:rPr>
                <w:sz w:val="23"/>
                <w:szCs w:val="23"/>
              </w:rPr>
              <w:t xml:space="preserve">ое) обновление новостной ленты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 w:val="restart"/>
          </w:tcPr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Безопасность и комфортность виртуальной образовательной среды </w:t>
            </w:r>
          </w:p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</w:p>
          <w:p w:rsidR="003326F5" w:rsidRPr="00324AEE" w:rsidRDefault="003326F5" w:rsidP="003326F5">
            <w:pPr>
              <w:pStyle w:val="TableParagraph"/>
              <w:ind w:left="107" w:right="751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проектируется адекватная образовательным целям виртуальная среда </w:t>
            </w:r>
            <w:proofErr w:type="spellStart"/>
            <w:r>
              <w:rPr>
                <w:sz w:val="23"/>
                <w:szCs w:val="23"/>
              </w:rPr>
              <w:t>интернет-ресурса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учитываются требования </w:t>
            </w:r>
            <w:proofErr w:type="spellStart"/>
            <w:r>
              <w:rPr>
                <w:sz w:val="23"/>
                <w:szCs w:val="23"/>
              </w:rPr>
              <w:t>здоровьесбережения</w:t>
            </w:r>
            <w:proofErr w:type="spellEnd"/>
            <w:r>
              <w:rPr>
                <w:sz w:val="23"/>
                <w:szCs w:val="23"/>
              </w:rPr>
              <w:t xml:space="preserve">, в том числе в размере шрифта, цветовых решениях, четкости и резкости изображений и др.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обеспечивается возможность использования </w:t>
            </w:r>
            <w:proofErr w:type="spellStart"/>
            <w:r>
              <w:rPr>
                <w:sz w:val="23"/>
                <w:szCs w:val="23"/>
              </w:rPr>
              <w:t>интернет-ресурса</w:t>
            </w:r>
            <w:proofErr w:type="spellEnd"/>
            <w:r>
              <w:rPr>
                <w:sz w:val="23"/>
                <w:szCs w:val="23"/>
              </w:rPr>
              <w:t xml:space="preserve"> разными группами пользователей, в том числе лицами с особыми образовательными потребностями.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 учитывается средняя скорость Интернета при загрузке материалов (оптимизирован объем размещаемых материалов).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даются четкие инструкции и пояснения для пользователей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обеспечивается соблюдение правовых, нравственных и этических норм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 соблюдаются орфографические, пунктуационные и языковые нормы и правила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 w:val="restart"/>
          </w:tcPr>
          <w:p w:rsidR="003326F5" w:rsidRDefault="003326F5" w:rsidP="003326F5">
            <w:pPr>
              <w:pStyle w:val="Default"/>
              <w:rPr>
                <w:color w:val="auto"/>
              </w:rPr>
            </w:pPr>
          </w:p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Интерактивность, уровень вовлеченности аудитории пользователей </w:t>
            </w:r>
          </w:p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использование инструментария сети Интернет для коммуникации </w:t>
            </w:r>
          </w:p>
          <w:p w:rsidR="003326F5" w:rsidRDefault="003326F5" w:rsidP="003326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 разными целевыми аудиториями </w:t>
            </w:r>
          </w:p>
          <w:p w:rsidR="003326F5" w:rsidRPr="00324AEE" w:rsidRDefault="003326F5" w:rsidP="003326F5">
            <w:pPr>
              <w:pStyle w:val="TableParagraph"/>
              <w:spacing w:line="242" w:lineRule="auto"/>
              <w:ind w:left="107" w:right="18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максимальная оценка по критерию 7 баллов </w:t>
            </w: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5.1 своевременно осуществляется обратная связь (не позднее чем через неделю после обращения)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размещаются контактные данные педагога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создаются различные возможности для получения обратной связи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используются инструменты, обеспечивающие интерактивность ресурса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в обратную связь вовлекаются как обучающиеся, так и их родители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  <w:proofErr w:type="spellStart"/>
            <w:r>
              <w:rPr>
                <w:sz w:val="23"/>
                <w:szCs w:val="23"/>
              </w:rPr>
              <w:t>интернет-ресурс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доступен</w:t>
            </w:r>
            <w:proofErr w:type="gramEnd"/>
            <w:r>
              <w:rPr>
                <w:sz w:val="23"/>
                <w:szCs w:val="23"/>
              </w:rPr>
              <w:t xml:space="preserve"> и открыт различным группам </w:t>
            </w:r>
            <w:r>
              <w:rPr>
                <w:sz w:val="23"/>
                <w:szCs w:val="23"/>
              </w:rPr>
              <w:lastRenderedPageBreak/>
              <w:t xml:space="preserve">обучающихся Российской Федерации без ограничений по языковому, этническому, территориальному и другим признакам </w:t>
            </w:r>
          </w:p>
        </w:tc>
      </w:tr>
      <w:tr w:rsidR="003326F5" w:rsidRPr="00324AEE" w:rsidTr="00324AEE">
        <w:trPr>
          <w:trHeight w:val="113"/>
        </w:trPr>
        <w:tc>
          <w:tcPr>
            <w:tcW w:w="2833" w:type="dxa"/>
            <w:vMerge/>
            <w:tcBorders>
              <w:top w:val="nil"/>
            </w:tcBorders>
          </w:tcPr>
          <w:p w:rsidR="003326F5" w:rsidRPr="00324AEE" w:rsidRDefault="00332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</w:tcPr>
          <w:p w:rsidR="003326F5" w:rsidRDefault="003326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 поддерживается конструктивная профессиональная коммуникация конкурсанта с коллегами </w:t>
            </w:r>
          </w:p>
        </w:tc>
      </w:tr>
    </w:tbl>
    <w:p w:rsidR="00B34D45" w:rsidRPr="00324AEE" w:rsidRDefault="00B34D45" w:rsidP="00966D99">
      <w:pPr>
        <w:rPr>
          <w:sz w:val="24"/>
          <w:szCs w:val="24"/>
          <w:highlight w:val="yellow"/>
        </w:rPr>
      </w:pPr>
    </w:p>
    <w:p w:rsidR="00B34D45" w:rsidRPr="003326F5" w:rsidRDefault="00416EAB">
      <w:pPr>
        <w:pStyle w:val="2"/>
        <w:spacing w:before="91"/>
        <w:rPr>
          <w:sz w:val="24"/>
          <w:szCs w:val="24"/>
        </w:rPr>
      </w:pPr>
      <w:r w:rsidRPr="003326F5">
        <w:rPr>
          <w:sz w:val="24"/>
          <w:szCs w:val="24"/>
        </w:rPr>
        <w:t>КРИТЕРИИ И ПОКАЗАТЕЛИ ОЦЕНКИ КОНКУРСНОГО ИСПЫТАНИЯ</w:t>
      </w:r>
    </w:p>
    <w:p w:rsidR="00B34D45" w:rsidRPr="003326F5" w:rsidRDefault="003326F5">
      <w:pPr>
        <w:spacing w:before="2"/>
        <w:ind w:left="481" w:right="480"/>
        <w:jc w:val="center"/>
        <w:rPr>
          <w:b/>
          <w:sz w:val="24"/>
          <w:szCs w:val="24"/>
        </w:rPr>
      </w:pPr>
      <w:r w:rsidRPr="003326F5">
        <w:rPr>
          <w:b/>
          <w:sz w:val="24"/>
          <w:szCs w:val="24"/>
        </w:rPr>
        <w:t>«ЭССЕ</w:t>
      </w:r>
      <w:r w:rsidR="00416EAB" w:rsidRPr="003326F5">
        <w:rPr>
          <w:b/>
          <w:sz w:val="24"/>
          <w:szCs w:val="24"/>
        </w:rPr>
        <w:t>»</w:t>
      </w:r>
    </w:p>
    <w:p w:rsidR="00B34D45" w:rsidRPr="003326F5" w:rsidRDefault="00B34D45">
      <w:pPr>
        <w:pStyle w:val="a3"/>
        <w:spacing w:before="4"/>
        <w:rPr>
          <w:b/>
          <w:sz w:val="24"/>
          <w:szCs w:val="24"/>
        </w:rPr>
      </w:pP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конкурсного испытания: </w:t>
      </w:r>
      <w:r>
        <w:rPr>
          <w:sz w:val="23"/>
          <w:szCs w:val="23"/>
        </w:rPr>
        <w:t xml:space="preserve">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Формат конкурсного испытания: </w:t>
      </w:r>
      <w:r>
        <w:rPr>
          <w:sz w:val="23"/>
          <w:szCs w:val="23"/>
        </w:rPr>
        <w:t>рукописный текст эссе (до шести страниц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).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 конкурсного испытания: </w:t>
      </w:r>
      <w:r w:rsidR="00E37497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E37497">
        <w:rPr>
          <w:sz w:val="23"/>
          <w:szCs w:val="23"/>
        </w:rPr>
        <w:t>часа</w:t>
      </w:r>
      <w:r>
        <w:rPr>
          <w:sz w:val="23"/>
          <w:szCs w:val="23"/>
        </w:rPr>
        <w:t xml:space="preserve">. Оценивание осуществляется </w:t>
      </w:r>
      <w:r w:rsidR="0026378D">
        <w:rPr>
          <w:sz w:val="23"/>
          <w:szCs w:val="23"/>
        </w:rPr>
        <w:t>в день написания Эссе</w:t>
      </w:r>
      <w:r>
        <w:rPr>
          <w:sz w:val="23"/>
          <w:szCs w:val="23"/>
        </w:rPr>
        <w:t xml:space="preserve">.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выполнения конкурсного задания </w:t>
      </w:r>
      <w:r>
        <w:rPr>
          <w:sz w:val="23"/>
          <w:szCs w:val="23"/>
        </w:rPr>
        <w:t xml:space="preserve">осуществляется по 5 критериям. Все критерии являются равнозначными и оцениваются в 7 баллов. Максимальный общий балл – 35.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критерий включает 7 показателей, раскрывающих содержание критерия.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Варианты оценки по показателю имеют следующее выражение в баллах: </w:t>
      </w:r>
    </w:p>
    <w:p w:rsidR="003326F5" w:rsidRDefault="003326F5" w:rsidP="00332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балл </w:t>
      </w:r>
      <w:r>
        <w:rPr>
          <w:sz w:val="23"/>
          <w:szCs w:val="23"/>
        </w:rPr>
        <w:t xml:space="preserve">- «показатель проявлен»; </w:t>
      </w:r>
    </w:p>
    <w:p w:rsidR="00E37497" w:rsidRDefault="003326F5" w:rsidP="00E37497">
      <w:pPr>
        <w:pStyle w:val="a3"/>
        <w:ind w:right="11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 баллов </w:t>
      </w:r>
      <w:r>
        <w:rPr>
          <w:sz w:val="23"/>
          <w:szCs w:val="23"/>
        </w:rPr>
        <w:t xml:space="preserve">- «показатель не проявлен». </w:t>
      </w:r>
    </w:p>
    <w:p w:rsidR="00B34D45" w:rsidRPr="00E37497" w:rsidRDefault="00B34D45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6350"/>
      </w:tblGrid>
      <w:tr w:rsidR="00B34D45" w:rsidRPr="00E37497" w:rsidTr="00E37497">
        <w:trPr>
          <w:trHeight w:val="113"/>
        </w:trPr>
        <w:tc>
          <w:tcPr>
            <w:tcW w:w="3019" w:type="dxa"/>
          </w:tcPr>
          <w:p w:rsidR="00B34D45" w:rsidRPr="00E37497" w:rsidRDefault="00416EAB">
            <w:pPr>
              <w:pStyle w:val="TableParagraph"/>
              <w:spacing w:line="234" w:lineRule="exact"/>
              <w:ind w:left="849"/>
              <w:rPr>
                <w:b/>
                <w:sz w:val="24"/>
                <w:szCs w:val="24"/>
              </w:rPr>
            </w:pPr>
            <w:r w:rsidRPr="00E3749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50" w:type="dxa"/>
          </w:tcPr>
          <w:p w:rsidR="00B34D45" w:rsidRPr="00E37497" w:rsidRDefault="00416EAB">
            <w:pPr>
              <w:pStyle w:val="TableParagraph"/>
              <w:spacing w:line="234" w:lineRule="exact"/>
              <w:ind w:left="2226" w:right="2220"/>
              <w:jc w:val="center"/>
              <w:rPr>
                <w:b/>
                <w:sz w:val="24"/>
                <w:szCs w:val="24"/>
              </w:rPr>
            </w:pPr>
            <w:r w:rsidRPr="00E37497">
              <w:rPr>
                <w:b/>
                <w:sz w:val="24"/>
                <w:szCs w:val="24"/>
              </w:rPr>
              <w:t>Показатели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 w:val="restart"/>
          </w:tcPr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Видение проблем и возможных путей их решения </w:t>
            </w:r>
          </w:p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</w:p>
          <w:p w:rsidR="00E37497" w:rsidRPr="00324AEE" w:rsidRDefault="00E37497" w:rsidP="00E37497">
            <w:pPr>
              <w:pStyle w:val="TableParagraph"/>
              <w:ind w:left="107" w:right="596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в тексте сформулирована проблема (проблемы)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сформулированная проблема (проблемы) актуальна для современного российского образования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в тексте проявляется широта видения проблемы (проблем) и способность рассматривать ее (их) с точки зрения различных участников образовательных отношений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в тексте представлено видение путей решения сформулированной проблемы (проблем)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в содержании отражена социальная значимость заявленной проблемы (проблем) и эффекты от ее решения для общества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в содержании отражена значимость заявленной проблемы (проблем) и эффекты от ее решения для профессионального сообщества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в содержании отражена значимость заявленной проблемы (проблем) и эффекты от ее решения для обучающихся и их родителей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 w:val="restart"/>
          </w:tcPr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Ценностно-личностная значимость </w:t>
            </w:r>
          </w:p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</w:p>
          <w:p w:rsidR="00E37497" w:rsidRPr="00324AEE" w:rsidRDefault="00E37497" w:rsidP="00E37497">
            <w:pPr>
              <w:pStyle w:val="TableParagraph"/>
              <w:spacing w:before="1"/>
              <w:ind w:left="107" w:right="22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в содержании обозначены ценностные основания заданной темы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в содержании обозначена актуальность темы для системы образования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в тексте выражено эмоциональное отношение автора к заявленной проблеме (проблемам)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в тексте проявляется личная заинтересованность автора в решении заявленной проблемы (проблем)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в содержании обозначены ценностные основания заданной темы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в содержании обозначена актуальность темы для системы образования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в тексте выражено эмоциональное отношение автора к заявленной проблеме (проблемам)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 w:val="restart"/>
          </w:tcPr>
          <w:p w:rsidR="00E37497" w:rsidRPr="00E37497" w:rsidRDefault="00E37497" w:rsidP="00E3749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37497">
              <w:rPr>
                <w:b/>
                <w:bCs/>
                <w:sz w:val="22"/>
                <w:szCs w:val="22"/>
              </w:rPr>
              <w:t xml:space="preserve">. Аргументированность позиции автора </w:t>
            </w:r>
          </w:p>
          <w:p w:rsidR="00E37497" w:rsidRDefault="00E37497" w:rsidP="00E37497">
            <w:pPr>
              <w:pStyle w:val="Default"/>
              <w:rPr>
                <w:sz w:val="20"/>
                <w:szCs w:val="20"/>
              </w:rPr>
            </w:pPr>
          </w:p>
          <w:p w:rsidR="00E37497" w:rsidRPr="00324AEE" w:rsidRDefault="00E37497" w:rsidP="00E37497">
            <w:pPr>
              <w:pStyle w:val="TableParagraph"/>
              <w:ind w:left="107" w:right="93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3.1 содержание соответствует заданной темой проблематике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обоснована актуальность заданной темой проблематики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авторская позиция подтверждена аргументами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аргументы, подтверждающие авторскую позицию, логичны, не противоречат друг другу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аргументы, подтверждающие авторскую позицию, убедительны и достаточны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 аргументы, подтверждающие авторскую позицию, не противоречат приоритетным направлениям государственной образовательной политики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 аргументы, подтверждающие авторскую позицию, опираются на профессиональный опыт автора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 w:val="restart"/>
          </w:tcPr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Индивидуальность и оригинальность изложения </w:t>
            </w:r>
          </w:p>
          <w:p w:rsidR="00E37497" w:rsidRDefault="00E37497" w:rsidP="00E37497">
            <w:pPr>
              <w:pStyle w:val="Default"/>
              <w:rPr>
                <w:sz w:val="22"/>
                <w:szCs w:val="22"/>
              </w:rPr>
            </w:pPr>
          </w:p>
          <w:p w:rsidR="00E37497" w:rsidRPr="00324AEE" w:rsidRDefault="00E37497" w:rsidP="00DE3820">
            <w:pPr>
              <w:pStyle w:val="TableParagraph"/>
              <w:ind w:left="107" w:right="93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в тексте </w:t>
            </w:r>
            <w:r w:rsidR="00DE3820">
              <w:rPr>
                <w:sz w:val="22"/>
                <w:szCs w:val="22"/>
              </w:rPr>
              <w:t xml:space="preserve">ясно выражена позиция автора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автор рассматривает пробл</w:t>
            </w:r>
            <w:r w:rsidR="00DE3820">
              <w:rPr>
                <w:sz w:val="22"/>
                <w:szCs w:val="22"/>
              </w:rPr>
              <w:t xml:space="preserve">ему с неожиданной точки зрения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содержание обладает смысловой</w:t>
            </w:r>
            <w:r w:rsidR="00DE3820">
              <w:rPr>
                <w:sz w:val="22"/>
                <w:szCs w:val="22"/>
              </w:rPr>
              <w:t xml:space="preserve"> и композиционной целостностью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в тексте грамотно и уместно использованы художественные приемы и средства художестве</w:t>
            </w:r>
            <w:r w:rsidR="00DE3820">
              <w:rPr>
                <w:sz w:val="22"/>
                <w:szCs w:val="22"/>
              </w:rPr>
              <w:t xml:space="preserve">нной выразительности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в тексте отсутствуют р</w:t>
            </w:r>
            <w:r w:rsidR="00DE3820">
              <w:rPr>
                <w:sz w:val="22"/>
                <w:szCs w:val="22"/>
              </w:rPr>
              <w:t xml:space="preserve">ечевые клише, шаблоны и штампы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в тексте отсутствует избыточное цитирование,</w:t>
            </w:r>
            <w:r w:rsidR="00DE3820">
              <w:rPr>
                <w:sz w:val="22"/>
                <w:szCs w:val="22"/>
              </w:rPr>
              <w:t xml:space="preserve"> использованные цитаты уместны </w:t>
            </w:r>
          </w:p>
        </w:tc>
      </w:tr>
      <w:tr w:rsidR="00E37497" w:rsidRPr="00324AEE" w:rsidTr="00E37497">
        <w:trPr>
          <w:trHeight w:val="113"/>
        </w:trPr>
        <w:tc>
          <w:tcPr>
            <w:tcW w:w="3019" w:type="dxa"/>
            <w:vMerge/>
          </w:tcPr>
          <w:p w:rsidR="00E37497" w:rsidRPr="00324AEE" w:rsidRDefault="00E37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E37497" w:rsidRDefault="00E37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текс</w:t>
            </w:r>
            <w:r w:rsidR="00DE3820">
              <w:rPr>
                <w:sz w:val="22"/>
                <w:szCs w:val="22"/>
              </w:rPr>
              <w:t xml:space="preserve">т легко и с интересом читается </w:t>
            </w:r>
          </w:p>
        </w:tc>
      </w:tr>
      <w:tr w:rsidR="00374561" w:rsidRPr="00324AEE" w:rsidTr="00E37497">
        <w:trPr>
          <w:trHeight w:val="113"/>
        </w:trPr>
        <w:tc>
          <w:tcPr>
            <w:tcW w:w="3019" w:type="dxa"/>
            <w:vMerge w:val="restart"/>
          </w:tcPr>
          <w:p w:rsidR="00374561" w:rsidRDefault="00374561" w:rsidP="00DE38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3820">
              <w:rPr>
                <w:b/>
                <w:bCs/>
                <w:sz w:val="22"/>
                <w:szCs w:val="22"/>
              </w:rPr>
              <w:t>. Языковая грамотность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74561" w:rsidRDefault="00374561" w:rsidP="00DE3820">
            <w:pPr>
              <w:pStyle w:val="Default"/>
              <w:rPr>
                <w:sz w:val="20"/>
                <w:szCs w:val="20"/>
              </w:rPr>
            </w:pPr>
          </w:p>
          <w:p w:rsidR="00374561" w:rsidRPr="00324AEE" w:rsidRDefault="00374561" w:rsidP="00DE3820">
            <w:pPr>
              <w:pStyle w:val="TableParagraph"/>
              <w:ind w:left="107" w:right="595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максимальная оценка по критерию 7 баллов </w:t>
            </w: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в тексте не более 3 орфографических ошибок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в тексте не более 3 пунктуационных ошибок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в тексте не более 3 речевых ошибок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автор демонстрирует богатство лексики и разнообразие синтаксических конструкций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автор демонстрирует точность, ясность и выразительность речи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5.6 автор демонстрирует уместное использование приемов эмоционального воздействия на читателя </w:t>
            </w:r>
          </w:p>
        </w:tc>
      </w:tr>
      <w:tr w:rsidR="00374561" w:rsidRPr="00324AEE" w:rsidTr="00C85CC1">
        <w:trPr>
          <w:trHeight w:val="113"/>
        </w:trPr>
        <w:tc>
          <w:tcPr>
            <w:tcW w:w="3019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автор демонстрирует уместное, оправданное и оптимальное использование образных средств языка </w:t>
            </w:r>
          </w:p>
        </w:tc>
      </w:tr>
    </w:tbl>
    <w:p w:rsidR="00B34D45" w:rsidRPr="00324AEE" w:rsidRDefault="00B34D45" w:rsidP="0053049D">
      <w:pPr>
        <w:rPr>
          <w:sz w:val="24"/>
          <w:szCs w:val="24"/>
          <w:highlight w:val="yellow"/>
        </w:rPr>
      </w:pPr>
    </w:p>
    <w:p w:rsidR="00B34D45" w:rsidRPr="0026378D" w:rsidRDefault="00416EAB">
      <w:pPr>
        <w:pStyle w:val="2"/>
        <w:spacing w:before="91"/>
        <w:rPr>
          <w:sz w:val="24"/>
          <w:szCs w:val="24"/>
        </w:rPr>
      </w:pPr>
      <w:r w:rsidRPr="0026378D">
        <w:rPr>
          <w:sz w:val="24"/>
          <w:szCs w:val="24"/>
        </w:rPr>
        <w:t>КРИТЕРИИ И ПОКАЗАТЕЛИ ОЦЕНКИ КОНКУРСНОГО ИСПЫТАНИЯ</w:t>
      </w:r>
    </w:p>
    <w:p w:rsidR="00B34D45" w:rsidRPr="0026378D" w:rsidRDefault="00416EAB" w:rsidP="00374561">
      <w:pPr>
        <w:spacing w:before="2"/>
        <w:jc w:val="center"/>
        <w:rPr>
          <w:b/>
          <w:sz w:val="24"/>
          <w:szCs w:val="24"/>
        </w:rPr>
      </w:pPr>
      <w:r w:rsidRPr="0026378D">
        <w:rPr>
          <w:b/>
          <w:sz w:val="24"/>
          <w:szCs w:val="24"/>
        </w:rPr>
        <w:t>«</w:t>
      </w:r>
      <w:r w:rsidR="00374561" w:rsidRPr="0026378D">
        <w:rPr>
          <w:b/>
          <w:sz w:val="24"/>
          <w:szCs w:val="24"/>
        </w:rPr>
        <w:t>УРОК</w:t>
      </w:r>
      <w:r w:rsidRPr="0026378D">
        <w:rPr>
          <w:b/>
          <w:sz w:val="24"/>
          <w:szCs w:val="24"/>
        </w:rPr>
        <w:t>»</w:t>
      </w:r>
    </w:p>
    <w:p w:rsidR="00374561" w:rsidRPr="00374561" w:rsidRDefault="00374561" w:rsidP="00374561">
      <w:pPr>
        <w:pStyle w:val="a3"/>
        <w:ind w:left="118" w:right="111"/>
        <w:jc w:val="both"/>
        <w:rPr>
          <w:sz w:val="24"/>
          <w:szCs w:val="24"/>
        </w:rPr>
      </w:pPr>
      <w:r w:rsidRPr="0026378D">
        <w:rPr>
          <w:b/>
          <w:sz w:val="24"/>
          <w:szCs w:val="24"/>
        </w:rPr>
        <w:t xml:space="preserve">Цель: </w:t>
      </w:r>
      <w:r w:rsidRPr="0026378D">
        <w:rPr>
          <w:sz w:val="24"/>
          <w:szCs w:val="24"/>
        </w:rPr>
        <w:t>конкурсного испытания: демонстрация конкурсантом</w:t>
      </w:r>
      <w:r w:rsidRPr="00374561">
        <w:rPr>
          <w:sz w:val="24"/>
          <w:szCs w:val="24"/>
        </w:rPr>
        <w:t xml:space="preserve">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374561" w:rsidRPr="00374561" w:rsidRDefault="00374561" w:rsidP="00374561">
      <w:pPr>
        <w:pStyle w:val="a3"/>
        <w:ind w:right="111"/>
        <w:jc w:val="both"/>
        <w:rPr>
          <w:sz w:val="24"/>
          <w:szCs w:val="24"/>
        </w:rPr>
      </w:pPr>
      <w:r w:rsidRPr="00374561">
        <w:rPr>
          <w:b/>
          <w:sz w:val="24"/>
          <w:szCs w:val="24"/>
        </w:rPr>
        <w:t>Формат конкурсного испытания:</w:t>
      </w:r>
      <w:r w:rsidRPr="00374561">
        <w:rPr>
          <w:sz w:val="24"/>
          <w:szCs w:val="24"/>
        </w:rPr>
        <w:t xml:space="preserve"> урок по предмету.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 xml:space="preserve">Регламент конкурсного испытания: 60 минут: обоснование использования концептуальных </w:t>
      </w:r>
      <w:proofErr w:type="gramStart"/>
      <w:r w:rsidRPr="00374561">
        <w:rPr>
          <w:sz w:val="24"/>
          <w:szCs w:val="24"/>
        </w:rPr>
        <w:t>методических подходов</w:t>
      </w:r>
      <w:proofErr w:type="gramEnd"/>
      <w:r w:rsidRPr="00374561">
        <w:rPr>
          <w:sz w:val="24"/>
          <w:szCs w:val="24"/>
        </w:rPr>
        <w:t xml:space="preserve"> и приемов в соответствии с заявленной темой и целевыми ориентирами урока - 15 мин., проведение урока - 35 мин., самоанализ урока и ответы на вопросы жюри - 10 мин.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Оценка выполнения конкурсного задания осуществляется по 10 критериям.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Все критерии являются равнозначными и оцениваются в 10 баллов.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Максимальный общий балл – 100.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Каждый критерий включает 5 показателей, раскрывающих содержание критерия.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Варианты оценки по показателю имеют следующее выражение в баллах: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2 балла - «показатель проявлен в полной мере»;</w:t>
      </w:r>
    </w:p>
    <w:p w:rsidR="00374561" w:rsidRP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1 балл - «показатель проявлен частично»;</w:t>
      </w:r>
    </w:p>
    <w:p w:rsidR="00374561" w:rsidRDefault="00374561" w:rsidP="00374561">
      <w:pPr>
        <w:pStyle w:val="a3"/>
        <w:ind w:left="118" w:right="111" w:firstLine="427"/>
        <w:jc w:val="both"/>
        <w:rPr>
          <w:sz w:val="24"/>
          <w:szCs w:val="24"/>
        </w:rPr>
      </w:pPr>
      <w:r w:rsidRPr="00374561">
        <w:rPr>
          <w:sz w:val="24"/>
          <w:szCs w:val="24"/>
        </w:rPr>
        <w:t>0 баллов - «показатель не проявлен».</w:t>
      </w:r>
    </w:p>
    <w:p w:rsidR="00B34D45" w:rsidRPr="00324AEE" w:rsidRDefault="00B34D45">
      <w:pPr>
        <w:pStyle w:val="a3"/>
        <w:spacing w:before="5" w:after="1"/>
        <w:rPr>
          <w:sz w:val="24"/>
          <w:szCs w:val="24"/>
          <w:highlight w:val="yellow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76"/>
      </w:tblGrid>
      <w:tr w:rsidR="00B34D45" w:rsidRPr="00324AEE" w:rsidTr="00374561">
        <w:trPr>
          <w:trHeight w:val="113"/>
        </w:trPr>
        <w:tc>
          <w:tcPr>
            <w:tcW w:w="2993" w:type="dxa"/>
          </w:tcPr>
          <w:p w:rsidR="00B34D45" w:rsidRPr="00374561" w:rsidRDefault="00416EAB">
            <w:pPr>
              <w:pStyle w:val="TableParagraph"/>
              <w:spacing w:before="106"/>
              <w:ind w:left="832"/>
              <w:rPr>
                <w:b/>
                <w:sz w:val="24"/>
                <w:szCs w:val="24"/>
              </w:rPr>
            </w:pPr>
            <w:r w:rsidRPr="00374561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76" w:type="dxa"/>
          </w:tcPr>
          <w:p w:rsidR="00B34D45" w:rsidRPr="00374561" w:rsidRDefault="00416EAB">
            <w:pPr>
              <w:pStyle w:val="TableParagraph"/>
              <w:spacing w:before="106"/>
              <w:ind w:left="2226" w:right="2220"/>
              <w:jc w:val="center"/>
              <w:rPr>
                <w:b/>
                <w:sz w:val="24"/>
                <w:szCs w:val="24"/>
              </w:rPr>
            </w:pPr>
            <w:r w:rsidRPr="00374561">
              <w:rPr>
                <w:b/>
                <w:sz w:val="24"/>
                <w:szCs w:val="24"/>
              </w:rPr>
              <w:t>Показатели</w:t>
            </w:r>
          </w:p>
        </w:tc>
      </w:tr>
      <w:tr w:rsidR="00374561" w:rsidRPr="00324AEE" w:rsidTr="00374561">
        <w:trPr>
          <w:trHeight w:val="113"/>
        </w:trPr>
        <w:tc>
          <w:tcPr>
            <w:tcW w:w="2993" w:type="dxa"/>
            <w:vMerge w:val="restart"/>
          </w:tcPr>
          <w:p w:rsidR="00374561" w:rsidRDefault="00374561" w:rsidP="003745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Разработка, обоснование и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представление проекта урока </w:t>
            </w:r>
          </w:p>
          <w:p w:rsidR="00374561" w:rsidRDefault="00374561" w:rsidP="00374561">
            <w:pPr>
              <w:pStyle w:val="Default"/>
              <w:rPr>
                <w:sz w:val="22"/>
                <w:szCs w:val="22"/>
              </w:rPr>
            </w:pPr>
          </w:p>
          <w:p w:rsidR="00374561" w:rsidRPr="00324AEE" w:rsidRDefault="00374561" w:rsidP="00374561">
            <w:pPr>
              <w:pStyle w:val="TableParagraph"/>
              <w:ind w:left="107" w:right="322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 формулирует тему, цель, задачи и планируемые результаты </w:t>
            </w:r>
            <w:r>
              <w:rPr>
                <w:sz w:val="22"/>
                <w:szCs w:val="22"/>
              </w:rPr>
              <w:lastRenderedPageBreak/>
              <w:t xml:space="preserve">урока в соответствии с требованиями ФГОС и возрастными особенностями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74561" w:rsidRPr="00324AEE" w:rsidTr="00374561">
        <w:trPr>
          <w:trHeight w:val="113"/>
        </w:trPr>
        <w:tc>
          <w:tcPr>
            <w:tcW w:w="2993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определяет структуру урока в соответствии с целью, задачами и планируемыми результатами </w:t>
            </w:r>
          </w:p>
        </w:tc>
      </w:tr>
      <w:tr w:rsidR="00374561" w:rsidRPr="00324AEE" w:rsidTr="00374561">
        <w:trPr>
          <w:trHeight w:val="113"/>
        </w:trPr>
        <w:tc>
          <w:tcPr>
            <w:tcW w:w="2993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определяет и обосновывает технологии, методы, приемы обучения и формы организации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74561" w:rsidRPr="00324AEE" w:rsidTr="00374561">
        <w:trPr>
          <w:trHeight w:val="113"/>
        </w:trPr>
        <w:tc>
          <w:tcPr>
            <w:tcW w:w="2993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планирует ресурсное обеспечение реализации проекта урока в соответствии с целью, задачами и содержанием </w:t>
            </w:r>
          </w:p>
        </w:tc>
      </w:tr>
      <w:tr w:rsidR="00374561" w:rsidRPr="00324AEE" w:rsidTr="00374561">
        <w:trPr>
          <w:trHeight w:val="113"/>
        </w:trPr>
        <w:tc>
          <w:tcPr>
            <w:tcW w:w="2993" w:type="dxa"/>
            <w:vMerge/>
          </w:tcPr>
          <w:p w:rsidR="00374561" w:rsidRPr="00324AEE" w:rsidRDefault="0037456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374561" w:rsidRDefault="003745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представляет разработанный проект урока целостно и наглядно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 w:val="restart"/>
          </w:tcPr>
          <w:p w:rsidR="00475A6E" w:rsidRDefault="00475A6E" w:rsidP="003745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Предметное содержание </w:t>
            </w:r>
          </w:p>
          <w:p w:rsidR="00475A6E" w:rsidRDefault="00475A6E" w:rsidP="00374561">
            <w:pPr>
              <w:pStyle w:val="Default"/>
              <w:rPr>
                <w:sz w:val="22"/>
                <w:szCs w:val="22"/>
              </w:rPr>
            </w:pPr>
          </w:p>
          <w:p w:rsidR="00475A6E" w:rsidRPr="00324AEE" w:rsidRDefault="00475A6E" w:rsidP="00374561">
            <w:pPr>
              <w:pStyle w:val="TableParagraph"/>
              <w:ind w:left="107" w:right="426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реализует дидактические возможности предметного содержания в соответствии с поставленной целью урока и целями изучения данного предмета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реализует предметное содержание, соответствующее современному уровню развития науки, техники и культуры, демонстрирует его практическую ценность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демонстрирует свободное владение содержанием преподаваемого предмета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выявляет в предметном содержании смыслы, интересные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демонстрирует </w:t>
            </w:r>
            <w:proofErr w:type="spellStart"/>
            <w:r>
              <w:rPr>
                <w:sz w:val="22"/>
                <w:szCs w:val="22"/>
              </w:rPr>
              <w:t>межпредметный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потенциал содержания</w:t>
            </w:r>
          </w:p>
          <w:p w:rsidR="00475A6E" w:rsidRDefault="00475A6E">
            <w:pPr>
              <w:pStyle w:val="Default"/>
              <w:rPr>
                <w:sz w:val="22"/>
                <w:szCs w:val="22"/>
              </w:rPr>
            </w:pP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 w:val="restart"/>
          </w:tcPr>
          <w:p w:rsidR="00475A6E" w:rsidRDefault="00475A6E" w:rsidP="00475A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Организационная культура </w:t>
            </w:r>
          </w:p>
          <w:p w:rsidR="00475A6E" w:rsidRDefault="00475A6E" w:rsidP="00475A6E">
            <w:pPr>
              <w:pStyle w:val="Default"/>
              <w:rPr>
                <w:sz w:val="22"/>
                <w:szCs w:val="22"/>
              </w:rPr>
            </w:pPr>
          </w:p>
          <w:p w:rsidR="00475A6E" w:rsidRPr="00324AEE" w:rsidRDefault="00475A6E" w:rsidP="00475A6E">
            <w:pPr>
              <w:pStyle w:val="TableParagraph"/>
              <w:ind w:left="107" w:right="441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обеспечивает оптимальную пространственную организацию урока в соответствии с поставленными педагогическими задачами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обеспечивает четкую структуру и хронометраж урока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демонстрирует способность корректировать первоначальный план урока в соответствии с ситуацией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дает четкие, понятные и конкретные инструкции к каждому этапу учебной работы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целесообразно использует технические средства обучения в соответствии с возрастными особенностями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 w:val="restart"/>
          </w:tcPr>
          <w:p w:rsidR="00475A6E" w:rsidRDefault="00475A6E" w:rsidP="00475A6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Творческий подход к решению методических/профессиональных задач </w:t>
            </w:r>
          </w:p>
          <w:p w:rsidR="00475A6E" w:rsidRDefault="00475A6E" w:rsidP="00475A6E">
            <w:pPr>
              <w:pStyle w:val="Default"/>
              <w:rPr>
                <w:sz w:val="22"/>
                <w:szCs w:val="22"/>
              </w:rPr>
            </w:pPr>
          </w:p>
          <w:p w:rsidR="00475A6E" w:rsidRPr="00324AEE" w:rsidRDefault="00475A6E" w:rsidP="00475A6E">
            <w:pPr>
              <w:pStyle w:val="TableParagraph"/>
              <w:ind w:left="107" w:right="97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включает в содержание урока яркие содержательные элементы, стимулирующие познавательный интерес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использует различные методы и приемы вовлечения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учебно-познавательную деятельность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создает на уроке проблемные ситуации, ситуации выбора и принятия решений </w:t>
            </w:r>
          </w:p>
        </w:tc>
      </w:tr>
      <w:tr w:rsidR="00475A6E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75A6E" w:rsidRPr="00324AEE" w:rsidRDefault="00475A6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A6E" w:rsidRDefault="00475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демонстрирует готовность к незапланированным, нестандартным ситуациям на уроке</w:t>
            </w:r>
            <w:r w:rsidR="00C85CC1">
              <w:rPr>
                <w:sz w:val="22"/>
                <w:szCs w:val="22"/>
              </w:rPr>
              <w:t xml:space="preserve"> </w:t>
            </w:r>
          </w:p>
        </w:tc>
      </w:tr>
      <w:tr w:rsidR="00C85CC1" w:rsidRPr="00324AEE" w:rsidTr="00374561">
        <w:trPr>
          <w:trHeight w:val="113"/>
        </w:trPr>
        <w:tc>
          <w:tcPr>
            <w:tcW w:w="2993" w:type="dxa"/>
            <w:vMerge w:val="restart"/>
          </w:tcPr>
          <w:p w:rsidR="00C85CC1" w:rsidRDefault="00C85CC1" w:rsidP="00C85C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Психолого-педагогическая и коммуникативная культура </w:t>
            </w:r>
          </w:p>
          <w:p w:rsidR="00C85CC1" w:rsidRDefault="00C85CC1" w:rsidP="00C85CC1">
            <w:pPr>
              <w:pStyle w:val="Default"/>
              <w:rPr>
                <w:sz w:val="22"/>
                <w:szCs w:val="22"/>
              </w:rPr>
            </w:pPr>
          </w:p>
          <w:p w:rsidR="00C85CC1" w:rsidRPr="00324AEE" w:rsidRDefault="00C85CC1" w:rsidP="00C85CC1">
            <w:pPr>
              <w:pStyle w:val="TableParagraph"/>
              <w:ind w:left="107" w:right="24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 </w:t>
            </w:r>
          </w:p>
        </w:tc>
      </w:tr>
      <w:tr w:rsidR="00C85CC1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выстраивает коммуникацию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соответствующую их возрастным особенностям и поведенческим реакциям </w:t>
            </w:r>
          </w:p>
        </w:tc>
      </w:tr>
      <w:tr w:rsidR="00C85CC1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грамотно и уместно использует невербальные средства общения, соблюдает правила пространственного поведения </w:t>
            </w:r>
          </w:p>
        </w:tc>
      </w:tr>
      <w:tr w:rsidR="00C85CC1" w:rsidRPr="00324AEE" w:rsidTr="00374561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минимизирует риски возникновения на уроке коммуникативных ошибок и </w:t>
            </w:r>
            <w:proofErr w:type="spellStart"/>
            <w:r>
              <w:rPr>
                <w:sz w:val="22"/>
                <w:szCs w:val="22"/>
              </w:rPr>
              <w:t>псевдокоммуникации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4" w:space="0" w:color="auto"/>
            </w:tcBorders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создает условия для совершенствования речевой культуры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 w:val="restart"/>
            <w:tcBorders>
              <w:top w:val="single" w:sz="4" w:space="0" w:color="auto"/>
            </w:tcBorders>
          </w:tcPr>
          <w:p w:rsidR="00C85CC1" w:rsidRPr="00C85CC1" w:rsidRDefault="00C85CC1" w:rsidP="00C85CC1">
            <w:pPr>
              <w:pStyle w:val="Default"/>
              <w:rPr>
                <w:b/>
              </w:rPr>
            </w:pPr>
            <w:r w:rsidRPr="00C85CC1">
              <w:rPr>
                <w:b/>
              </w:rPr>
              <w:t>6.</w:t>
            </w:r>
            <w:r w:rsidR="00475497">
              <w:rPr>
                <w:b/>
              </w:rPr>
              <w:t xml:space="preserve"> </w:t>
            </w:r>
            <w:r w:rsidRPr="00C85CC1">
              <w:rPr>
                <w:b/>
              </w:rPr>
              <w:t xml:space="preserve">Инновационная </w:t>
            </w:r>
            <w:r w:rsidRPr="00C85CC1">
              <w:rPr>
                <w:b/>
              </w:rPr>
              <w:lastRenderedPageBreak/>
              <w:t xml:space="preserve">составляющая профессиональной деятельности </w:t>
            </w:r>
          </w:p>
          <w:p w:rsidR="00C85CC1" w:rsidRPr="00C85CC1" w:rsidRDefault="00C85CC1" w:rsidP="00C85CC1">
            <w:pPr>
              <w:pStyle w:val="Default"/>
              <w:rPr>
                <w:b/>
              </w:rPr>
            </w:pPr>
          </w:p>
          <w:p w:rsidR="00C85CC1" w:rsidRPr="00324AEE" w:rsidRDefault="00C85CC1" w:rsidP="00C85CC1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6.1 демонстрирует </w:t>
            </w:r>
            <w:proofErr w:type="spellStart"/>
            <w:r>
              <w:rPr>
                <w:sz w:val="22"/>
                <w:szCs w:val="22"/>
              </w:rPr>
              <w:t>инновационность</w:t>
            </w:r>
            <w:proofErr w:type="spellEnd"/>
            <w:r>
              <w:rPr>
                <w:sz w:val="22"/>
                <w:szCs w:val="22"/>
              </w:rPr>
              <w:t xml:space="preserve"> в отборе содержания урока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/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 демонстрирует </w:t>
            </w:r>
            <w:proofErr w:type="spellStart"/>
            <w:r>
              <w:rPr>
                <w:sz w:val="22"/>
                <w:szCs w:val="22"/>
              </w:rPr>
              <w:t>инновационность</w:t>
            </w:r>
            <w:proofErr w:type="spellEnd"/>
            <w:r>
              <w:rPr>
                <w:sz w:val="22"/>
                <w:szCs w:val="22"/>
              </w:rPr>
              <w:t xml:space="preserve"> в отборе и реализации </w:t>
            </w:r>
            <w:r>
              <w:rPr>
                <w:sz w:val="22"/>
                <w:szCs w:val="22"/>
              </w:rPr>
              <w:lastRenderedPageBreak/>
              <w:t xml:space="preserve">технологий, приемов, способов обучения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/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демонстрирует </w:t>
            </w:r>
            <w:proofErr w:type="spellStart"/>
            <w:r>
              <w:rPr>
                <w:sz w:val="22"/>
                <w:szCs w:val="22"/>
              </w:rPr>
              <w:t>инновационность</w:t>
            </w:r>
            <w:proofErr w:type="spellEnd"/>
            <w:r>
              <w:rPr>
                <w:sz w:val="22"/>
                <w:szCs w:val="22"/>
              </w:rPr>
              <w:t xml:space="preserve"> отбора форм организации деятельности обучающихся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/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целесообразно использует в ходе урока цифровые источники информации (электронные библиотеки, ресурсы сети Интернет и др.) </w:t>
            </w:r>
          </w:p>
        </w:tc>
      </w:tr>
      <w:tr w:rsidR="00C85CC1" w:rsidRPr="00324AEE" w:rsidTr="00C85CC1">
        <w:trPr>
          <w:trHeight w:val="113"/>
        </w:trPr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C85CC1" w:rsidRPr="00324AEE" w:rsidRDefault="00C85C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C85CC1" w:rsidRDefault="00C85C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 целесообразно применяет информационно-коммуникационные технологии, в том числе в формате мультимедиа (текст, изображение (графика, фото), аудио, видео) </w:t>
            </w:r>
          </w:p>
        </w:tc>
      </w:tr>
      <w:tr w:rsidR="00475497" w:rsidRPr="00324AEE" w:rsidTr="00187C7C">
        <w:trPr>
          <w:trHeight w:val="113"/>
        </w:trPr>
        <w:tc>
          <w:tcPr>
            <w:tcW w:w="2993" w:type="dxa"/>
            <w:vMerge w:val="restart"/>
            <w:tcBorders>
              <w:top w:val="single" w:sz="4" w:space="0" w:color="auto"/>
            </w:tcBorders>
          </w:tcPr>
          <w:p w:rsidR="00475497" w:rsidRDefault="00475497" w:rsidP="004754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Информационная и языковая грамотность </w:t>
            </w:r>
          </w:p>
          <w:p w:rsidR="00475497" w:rsidRDefault="00475497" w:rsidP="00475497">
            <w:pPr>
              <w:pStyle w:val="Default"/>
              <w:rPr>
                <w:sz w:val="22"/>
                <w:szCs w:val="22"/>
              </w:rPr>
            </w:pPr>
          </w:p>
          <w:p w:rsidR="00475497" w:rsidRPr="00324AEE" w:rsidRDefault="00475497" w:rsidP="00475497">
            <w:pPr>
              <w:rPr>
                <w:sz w:val="24"/>
                <w:szCs w:val="24"/>
                <w:highlight w:val="yellow"/>
              </w:rPr>
            </w:pPr>
            <w:r>
              <w:t xml:space="preserve">максимальная оценка по критерию 10 баллов 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475497" w:rsidRDefault="0047549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7.1 использует оптимальные для данного урока объем и содержание учебной информации</w:t>
            </w:r>
            <w:r w:rsidR="00695370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475497" w:rsidRPr="00324AEE" w:rsidTr="00187C7C">
        <w:trPr>
          <w:trHeight w:val="113"/>
        </w:trPr>
        <w:tc>
          <w:tcPr>
            <w:tcW w:w="2993" w:type="dxa"/>
            <w:vMerge/>
          </w:tcPr>
          <w:p w:rsidR="00475497" w:rsidRPr="00324AEE" w:rsidRDefault="00475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497" w:rsidRDefault="00475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использует различные способы структурирования и представления учебной информации</w:t>
            </w:r>
            <w:r w:rsidR="00695370">
              <w:rPr>
                <w:sz w:val="22"/>
                <w:szCs w:val="22"/>
              </w:rPr>
              <w:t xml:space="preserve"> </w:t>
            </w:r>
          </w:p>
        </w:tc>
      </w:tr>
      <w:tr w:rsidR="00475497" w:rsidRPr="00324AEE" w:rsidTr="00187C7C">
        <w:trPr>
          <w:trHeight w:val="113"/>
        </w:trPr>
        <w:tc>
          <w:tcPr>
            <w:tcW w:w="2993" w:type="dxa"/>
            <w:vMerge/>
          </w:tcPr>
          <w:p w:rsidR="00475497" w:rsidRPr="00324AEE" w:rsidRDefault="00475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497" w:rsidRDefault="00475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 точно и корректно использует профессиональную терминологию</w:t>
            </w:r>
            <w:r w:rsidR="00695370">
              <w:rPr>
                <w:sz w:val="22"/>
                <w:szCs w:val="22"/>
              </w:rPr>
              <w:t xml:space="preserve"> </w:t>
            </w:r>
          </w:p>
        </w:tc>
      </w:tr>
      <w:tr w:rsidR="00475497" w:rsidRPr="00324AEE" w:rsidTr="00187C7C">
        <w:trPr>
          <w:trHeight w:val="113"/>
        </w:trPr>
        <w:tc>
          <w:tcPr>
            <w:tcW w:w="2993" w:type="dxa"/>
            <w:vMerge/>
          </w:tcPr>
          <w:p w:rsidR="00475497" w:rsidRPr="00324AEE" w:rsidRDefault="00475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75497" w:rsidRDefault="00475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не допускает фактических ошибок</w:t>
            </w:r>
            <w:r w:rsidR="00695370">
              <w:rPr>
                <w:sz w:val="22"/>
                <w:szCs w:val="22"/>
              </w:rPr>
              <w:t xml:space="preserve"> </w:t>
            </w:r>
          </w:p>
        </w:tc>
      </w:tr>
      <w:tr w:rsidR="00475497" w:rsidRPr="00324AEE" w:rsidTr="00187C7C">
        <w:trPr>
          <w:trHeight w:val="113"/>
        </w:trPr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475497" w:rsidRPr="00324AEE" w:rsidRDefault="0047549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475497" w:rsidRDefault="00475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не допускает орфоэпических, речевых, грамматических ошибок</w:t>
            </w:r>
            <w:r w:rsidR="00695370">
              <w:rPr>
                <w:sz w:val="22"/>
                <w:szCs w:val="22"/>
              </w:rPr>
              <w:t xml:space="preserve"> </w:t>
            </w:r>
          </w:p>
        </w:tc>
      </w:tr>
      <w:tr w:rsidR="00695370" w:rsidRPr="00324AEE" w:rsidTr="00187C7C">
        <w:trPr>
          <w:trHeight w:val="113"/>
        </w:trPr>
        <w:tc>
          <w:tcPr>
            <w:tcW w:w="2993" w:type="dxa"/>
            <w:vMerge w:val="restart"/>
            <w:tcBorders>
              <w:top w:val="single" w:sz="4" w:space="0" w:color="auto"/>
            </w:tcBorders>
          </w:tcPr>
          <w:p w:rsidR="00695370" w:rsidRDefault="00695370" w:rsidP="006953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Профессионально-личностные качества </w:t>
            </w:r>
          </w:p>
          <w:p w:rsidR="00695370" w:rsidRDefault="00695370" w:rsidP="00695370">
            <w:pPr>
              <w:pStyle w:val="Default"/>
              <w:rPr>
                <w:sz w:val="22"/>
                <w:szCs w:val="22"/>
              </w:rPr>
            </w:pPr>
          </w:p>
          <w:p w:rsidR="00695370" w:rsidRPr="00324AEE" w:rsidRDefault="00695370" w:rsidP="00695370">
            <w:pPr>
              <w:rPr>
                <w:sz w:val="24"/>
                <w:szCs w:val="24"/>
                <w:highlight w:val="yellow"/>
              </w:rPr>
            </w:pPr>
            <w:r>
              <w:t xml:space="preserve">максимальная оценка по критерию 10 баллов 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695370" w:rsidRDefault="006953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демонстрирует активность </w:t>
            </w:r>
          </w:p>
        </w:tc>
      </w:tr>
      <w:tr w:rsidR="00695370" w:rsidRPr="00324AEE" w:rsidTr="00187C7C">
        <w:trPr>
          <w:trHeight w:val="113"/>
        </w:trPr>
        <w:tc>
          <w:tcPr>
            <w:tcW w:w="2993" w:type="dxa"/>
            <w:vMerge/>
          </w:tcPr>
          <w:p w:rsidR="00695370" w:rsidRPr="00324AEE" w:rsidRDefault="006953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95370" w:rsidRDefault="006953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демонстрирует уверенность в себе </w:t>
            </w:r>
          </w:p>
        </w:tc>
      </w:tr>
      <w:tr w:rsidR="00695370" w:rsidRPr="00324AEE" w:rsidTr="00187C7C">
        <w:trPr>
          <w:trHeight w:val="113"/>
        </w:trPr>
        <w:tc>
          <w:tcPr>
            <w:tcW w:w="2993" w:type="dxa"/>
            <w:vMerge/>
          </w:tcPr>
          <w:p w:rsidR="00695370" w:rsidRPr="00324AEE" w:rsidRDefault="006953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95370" w:rsidRDefault="006953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демонстрирует эмоциональную устойчивость </w:t>
            </w:r>
          </w:p>
        </w:tc>
      </w:tr>
      <w:tr w:rsidR="00695370" w:rsidRPr="00324AEE" w:rsidTr="00187C7C">
        <w:trPr>
          <w:trHeight w:val="113"/>
        </w:trPr>
        <w:tc>
          <w:tcPr>
            <w:tcW w:w="2993" w:type="dxa"/>
            <w:vMerge/>
          </w:tcPr>
          <w:p w:rsidR="00695370" w:rsidRPr="00324AEE" w:rsidRDefault="006953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95370" w:rsidRDefault="006953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демонстрирует артистизм и способность к творчеству </w:t>
            </w:r>
          </w:p>
        </w:tc>
      </w:tr>
      <w:tr w:rsidR="00695370" w:rsidRPr="00324AEE" w:rsidTr="00187C7C">
        <w:trPr>
          <w:trHeight w:val="113"/>
        </w:trPr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695370" w:rsidRPr="00324AEE" w:rsidRDefault="006953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695370" w:rsidRDefault="006953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демонстрирует высокий уровень общей культуры</w:t>
            </w:r>
            <w:r w:rsidR="006A18FF">
              <w:rPr>
                <w:sz w:val="22"/>
                <w:szCs w:val="22"/>
              </w:rPr>
              <w:t xml:space="preserve">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 w:val="restart"/>
            <w:tcBorders>
              <w:top w:val="single" w:sz="4" w:space="0" w:color="auto"/>
            </w:tcBorders>
          </w:tcPr>
          <w:p w:rsidR="006A18FF" w:rsidRDefault="006A18FF" w:rsidP="006A18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Результативность </w:t>
            </w:r>
          </w:p>
          <w:p w:rsidR="006A18FF" w:rsidRDefault="006A18FF" w:rsidP="006A18FF">
            <w:pPr>
              <w:pStyle w:val="Default"/>
              <w:rPr>
                <w:sz w:val="22"/>
                <w:szCs w:val="22"/>
              </w:rPr>
            </w:pPr>
          </w:p>
          <w:p w:rsidR="006A18FF" w:rsidRPr="00324AEE" w:rsidRDefault="006A18FF" w:rsidP="006A18FF">
            <w:pPr>
              <w:rPr>
                <w:sz w:val="24"/>
                <w:szCs w:val="24"/>
                <w:highlight w:val="yellow"/>
              </w:rPr>
            </w:pPr>
            <w:r>
              <w:t xml:space="preserve">максимальная оценка по критерию 10 баллов 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обеспечивает усвоение учебного содержания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осуществляет оценку и/или создает условия для рефлексии обучающимися достигнутых результатов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эффективно реализует учебную коммуникацию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  <w:tcBorders>
              <w:bottom w:val="single" w:sz="4" w:space="0" w:color="auto"/>
            </w:tcBorders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 обеспечивает результативность урока, проявляя профессионально-личностные качества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 w:val="restart"/>
            <w:tcBorders>
              <w:top w:val="single" w:sz="4" w:space="0" w:color="auto"/>
            </w:tcBorders>
          </w:tcPr>
          <w:p w:rsidR="006A18FF" w:rsidRDefault="006A18FF" w:rsidP="006A18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Рефлексия проведенного урока (самоанализ) </w:t>
            </w:r>
          </w:p>
          <w:p w:rsidR="006A18FF" w:rsidRDefault="006A18FF" w:rsidP="006A18FF">
            <w:pPr>
              <w:pStyle w:val="Default"/>
              <w:rPr>
                <w:sz w:val="22"/>
                <w:szCs w:val="22"/>
              </w:rPr>
            </w:pPr>
          </w:p>
          <w:p w:rsidR="006A18FF" w:rsidRPr="00324AEE" w:rsidRDefault="006A18FF" w:rsidP="006A18FF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выражает эмоционально-оценочное отношение к проведенному уроку и обосновывает его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осуществляет поэтапный анализ проведенного урока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делает вывод о том, насколько удалось реализовать запланированный проект урока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обосновывает корректировку (или отсутствие корректировки) проектного замысла урока </w:t>
            </w:r>
          </w:p>
        </w:tc>
      </w:tr>
      <w:tr w:rsidR="006A18FF" w:rsidRPr="00324AEE" w:rsidTr="00187C7C">
        <w:trPr>
          <w:trHeight w:val="113"/>
        </w:trPr>
        <w:tc>
          <w:tcPr>
            <w:tcW w:w="2993" w:type="dxa"/>
            <w:vMerge/>
          </w:tcPr>
          <w:p w:rsidR="006A18FF" w:rsidRPr="00324AEE" w:rsidRDefault="006A18F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6A18FF" w:rsidRDefault="006A18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точно, содержательно и грамотно отвечает на вопросы членов жюри </w:t>
            </w:r>
          </w:p>
        </w:tc>
      </w:tr>
    </w:tbl>
    <w:p w:rsidR="00B34D45" w:rsidRPr="00324AEE" w:rsidRDefault="00B34D45">
      <w:pPr>
        <w:spacing w:line="242" w:lineRule="auto"/>
        <w:rPr>
          <w:sz w:val="24"/>
          <w:szCs w:val="24"/>
          <w:highlight w:val="yellow"/>
        </w:rPr>
      </w:pPr>
    </w:p>
    <w:p w:rsidR="00B34D45" w:rsidRPr="006A18FF" w:rsidRDefault="006A18FF" w:rsidP="006A18FF">
      <w:pPr>
        <w:widowControl/>
        <w:adjustRightInd w:val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6A18FF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КОНКУРСНОЕ ИСПЫТАНИЕ  «ВНЕУРОЧНОЕ МЕРОПРИЯТИЕ»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конкурсного испытания: </w:t>
      </w:r>
      <w:r>
        <w:rPr>
          <w:sz w:val="23"/>
          <w:szCs w:val="23"/>
        </w:rPr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>
        <w:rPr>
          <w:sz w:val="23"/>
          <w:szCs w:val="23"/>
        </w:rPr>
        <w:t>межпредметного</w:t>
      </w:r>
      <w:proofErr w:type="spellEnd"/>
      <w:r>
        <w:rPr>
          <w:sz w:val="23"/>
          <w:szCs w:val="23"/>
        </w:rPr>
        <w:t xml:space="preserve"> ценностно ориентированного содержания.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Формат конкурсного испытания: </w:t>
      </w:r>
      <w:r>
        <w:rPr>
          <w:sz w:val="23"/>
          <w:szCs w:val="23"/>
        </w:rPr>
        <w:t xml:space="preserve">внеурочное мероприятие в форме, соответствующей характеру внеурочной деятельности.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 конкурсного испытания: </w:t>
      </w:r>
      <w:r>
        <w:rPr>
          <w:sz w:val="23"/>
          <w:szCs w:val="23"/>
        </w:rPr>
        <w:t xml:space="preserve">45 минут: проведение - 30 мин., самоанализ, ответы на вопросы жюри - 15 мин.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выполнения конкурсного задания </w:t>
      </w:r>
      <w:r>
        <w:rPr>
          <w:sz w:val="23"/>
          <w:szCs w:val="23"/>
        </w:rPr>
        <w:t xml:space="preserve">осуществляется по 8 критериям. Все критерии являются равнозначными и оцениваются в 10 баллов. Максимальный общий балл – 80.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критерий включает 5 показателей, раскрывающих содержание критерия.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Варианты оценки по показателю имеют следующее выражение в баллах: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балла </w:t>
      </w:r>
      <w:r>
        <w:rPr>
          <w:sz w:val="23"/>
          <w:szCs w:val="23"/>
        </w:rPr>
        <w:t xml:space="preserve">- «показатель проявлен в полной мере»; </w:t>
      </w:r>
    </w:p>
    <w:p w:rsidR="00187C7C" w:rsidRDefault="00187C7C" w:rsidP="00187C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 балл </w:t>
      </w:r>
      <w:r>
        <w:rPr>
          <w:sz w:val="23"/>
          <w:szCs w:val="23"/>
        </w:rPr>
        <w:t xml:space="preserve">- «показатель проявлен частично»; </w:t>
      </w:r>
    </w:p>
    <w:p w:rsidR="00B34D45" w:rsidRPr="00324AEE" w:rsidRDefault="00187C7C" w:rsidP="00187C7C">
      <w:pPr>
        <w:pStyle w:val="a3"/>
        <w:spacing w:before="4"/>
        <w:rPr>
          <w:sz w:val="24"/>
          <w:szCs w:val="24"/>
          <w:highlight w:val="yellow"/>
        </w:rPr>
      </w:pPr>
      <w:r>
        <w:rPr>
          <w:b/>
          <w:bCs/>
          <w:sz w:val="23"/>
          <w:szCs w:val="23"/>
        </w:rPr>
        <w:t xml:space="preserve">0 баллов </w:t>
      </w:r>
      <w:r>
        <w:rPr>
          <w:sz w:val="23"/>
          <w:szCs w:val="23"/>
        </w:rPr>
        <w:t>- «показатель не проявлен».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462"/>
      </w:tblGrid>
      <w:tr w:rsidR="00B34D45" w:rsidRPr="00324AEE" w:rsidTr="00187C7C">
        <w:trPr>
          <w:trHeight w:val="113"/>
        </w:trPr>
        <w:tc>
          <w:tcPr>
            <w:tcW w:w="2907" w:type="dxa"/>
          </w:tcPr>
          <w:p w:rsidR="00B34D45" w:rsidRPr="00187C7C" w:rsidRDefault="00416EAB">
            <w:pPr>
              <w:pStyle w:val="TableParagraph"/>
              <w:spacing w:before="1" w:line="233" w:lineRule="exact"/>
              <w:ind w:left="777"/>
              <w:rPr>
                <w:b/>
                <w:sz w:val="24"/>
                <w:szCs w:val="24"/>
              </w:rPr>
            </w:pPr>
            <w:r w:rsidRPr="00187C7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462" w:type="dxa"/>
          </w:tcPr>
          <w:p w:rsidR="00B34D45" w:rsidRPr="00187C7C" w:rsidRDefault="00416EAB">
            <w:pPr>
              <w:pStyle w:val="TableParagraph"/>
              <w:spacing w:before="1" w:line="233" w:lineRule="exact"/>
              <w:ind w:left="2228" w:right="2220"/>
              <w:jc w:val="center"/>
              <w:rPr>
                <w:b/>
                <w:sz w:val="24"/>
                <w:szCs w:val="24"/>
              </w:rPr>
            </w:pPr>
            <w:r w:rsidRPr="00187C7C">
              <w:rPr>
                <w:b/>
                <w:sz w:val="24"/>
                <w:szCs w:val="24"/>
              </w:rPr>
              <w:t>Показатели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Актуальность и обоснованность выбранной темы внеурочного мероприятия </w:t>
            </w:r>
          </w:p>
          <w:p w:rsidR="00187C7C" w:rsidRPr="00324AEE" w:rsidRDefault="00187C7C" w:rsidP="00187C7C">
            <w:pPr>
              <w:pStyle w:val="TableParagraph"/>
              <w:ind w:right="139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 тема внеурочного мероприятия соответствует направлению внеурочной деяте</w:t>
            </w:r>
            <w:r w:rsidR="00756252">
              <w:rPr>
                <w:sz w:val="23"/>
                <w:szCs w:val="23"/>
              </w:rPr>
              <w:t xml:space="preserve">льности и возрасту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 выбранная тема ориентирована на базовые национальные</w:t>
            </w:r>
            <w:r w:rsidR="00756252">
              <w:rPr>
                <w:sz w:val="23"/>
                <w:szCs w:val="23"/>
              </w:rPr>
              <w:t xml:space="preserve"> ценности российского общества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выбранная тема актуальна в контексте решения воспитательных задач в соответствии со Стратегией развития вос</w:t>
            </w:r>
            <w:r w:rsidR="00756252">
              <w:rPr>
                <w:sz w:val="23"/>
                <w:szCs w:val="23"/>
              </w:rPr>
              <w:t xml:space="preserve">питания в Российской Федерации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выбранная тема соответствует </w:t>
            </w:r>
            <w:proofErr w:type="spellStart"/>
            <w:r>
              <w:rPr>
                <w:sz w:val="23"/>
                <w:szCs w:val="23"/>
              </w:rPr>
              <w:t>межпредметному</w:t>
            </w:r>
            <w:proofErr w:type="spellEnd"/>
            <w:r>
              <w:rPr>
                <w:sz w:val="23"/>
                <w:szCs w:val="23"/>
              </w:rPr>
              <w:t xml:space="preserve"> соде</w:t>
            </w:r>
            <w:r w:rsidR="00756252">
              <w:rPr>
                <w:sz w:val="23"/>
                <w:szCs w:val="23"/>
              </w:rPr>
              <w:t xml:space="preserve">ржанию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тема интересна </w:t>
            </w:r>
            <w:proofErr w:type="gramStart"/>
            <w:r>
              <w:rPr>
                <w:sz w:val="23"/>
                <w:szCs w:val="23"/>
              </w:rPr>
              <w:t>о</w:t>
            </w:r>
            <w:r w:rsidR="00756252">
              <w:rPr>
                <w:sz w:val="23"/>
                <w:szCs w:val="23"/>
              </w:rPr>
              <w:t>бучающимся</w:t>
            </w:r>
            <w:proofErr w:type="gramEnd"/>
            <w:r w:rsidR="00756252">
              <w:rPr>
                <w:sz w:val="23"/>
                <w:szCs w:val="23"/>
              </w:rPr>
              <w:t xml:space="preserve"> и актуальна для них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Целеполагание в организации и проведении внеурочного мероприятия </w:t>
            </w:r>
          </w:p>
          <w:p w:rsidR="00187C7C" w:rsidRPr="00324AEE" w:rsidRDefault="00187C7C" w:rsidP="00187C7C">
            <w:pPr>
              <w:pStyle w:val="TableParagraph"/>
              <w:spacing w:line="251" w:lineRule="exact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 формулирует тему, цель, задачи внеурочного мероприятия в соответствии с направлением внеурочной деятельности и возраст</w:t>
            </w:r>
            <w:r w:rsidR="00756252">
              <w:rPr>
                <w:sz w:val="23"/>
                <w:szCs w:val="23"/>
              </w:rPr>
              <w:t xml:space="preserve">ными особенностями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 выбирает содержание и форму проведения внеурочного мероприятия, соотве</w:t>
            </w:r>
            <w:r w:rsidR="00756252">
              <w:rPr>
                <w:sz w:val="23"/>
                <w:szCs w:val="23"/>
              </w:rPr>
              <w:t xml:space="preserve">тствующие возрасту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 определяет ценностно ориентированное содержание в соответствии с темой/, целью и за</w:t>
            </w:r>
            <w:r w:rsidR="00756252">
              <w:rPr>
                <w:sz w:val="23"/>
                <w:szCs w:val="23"/>
              </w:rPr>
              <w:t xml:space="preserve">дачами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 демонстрирует целесообразность выбранных методов, приемов, технологий в соответствии с заявленной формой пров</w:t>
            </w:r>
            <w:r w:rsidR="00756252">
              <w:rPr>
                <w:sz w:val="23"/>
                <w:szCs w:val="23"/>
              </w:rPr>
              <w:t xml:space="preserve">едения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 создает условия для понимания и принятия обучающимися тем</w:t>
            </w:r>
            <w:r w:rsidR="00756252">
              <w:rPr>
                <w:sz w:val="23"/>
                <w:szCs w:val="23"/>
              </w:rPr>
              <w:t xml:space="preserve">ы/цели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proofErr w:type="spellStart"/>
            <w:r>
              <w:rPr>
                <w:b/>
                <w:bCs/>
                <w:sz w:val="23"/>
                <w:szCs w:val="23"/>
              </w:rPr>
              <w:t>Межпредметное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ценностно ориентированное содержание </w:t>
            </w:r>
          </w:p>
          <w:p w:rsidR="00187C7C" w:rsidRPr="00324AEE" w:rsidRDefault="00187C7C" w:rsidP="00187C7C">
            <w:pPr>
              <w:pStyle w:val="TableParagraph"/>
              <w:ind w:right="781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обеспечивает </w:t>
            </w:r>
            <w:proofErr w:type="spellStart"/>
            <w:r>
              <w:rPr>
                <w:sz w:val="23"/>
                <w:szCs w:val="23"/>
              </w:rPr>
              <w:t>межпредметное</w:t>
            </w:r>
            <w:proofErr w:type="spellEnd"/>
            <w:r>
              <w:rPr>
                <w:sz w:val="23"/>
                <w:szCs w:val="23"/>
              </w:rPr>
              <w:t xml:space="preserve"> соде</w:t>
            </w:r>
            <w:r w:rsidR="00756252">
              <w:rPr>
                <w:sz w:val="23"/>
                <w:szCs w:val="23"/>
              </w:rPr>
              <w:t xml:space="preserve">ржание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 обеспечивает содержание, способствующее реализации воспитательных</w:t>
            </w:r>
            <w:r w:rsidR="00756252">
              <w:rPr>
                <w:sz w:val="23"/>
                <w:szCs w:val="23"/>
              </w:rPr>
              <w:t xml:space="preserve"> задач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 реализует содержание, способствующее развитию эмоциональн</w:t>
            </w:r>
            <w:r w:rsidR="00756252">
              <w:rPr>
                <w:sz w:val="23"/>
                <w:szCs w:val="23"/>
              </w:rPr>
              <w:t xml:space="preserve">о-ценностной сферы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 представляет выбранное содержание в контексте современного уровня развития науки, техники и зн</w:t>
            </w:r>
            <w:r w:rsidR="00756252">
              <w:rPr>
                <w:sz w:val="23"/>
                <w:szCs w:val="23"/>
              </w:rPr>
              <w:t xml:space="preserve">ачимости для развития общества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демонстрирует знание способов реализации </w:t>
            </w:r>
            <w:proofErr w:type="spellStart"/>
            <w:r>
              <w:rPr>
                <w:sz w:val="23"/>
                <w:szCs w:val="23"/>
              </w:rPr>
              <w:t>межпредметной</w:t>
            </w:r>
            <w:proofErr w:type="spellEnd"/>
            <w:r>
              <w:rPr>
                <w:sz w:val="23"/>
                <w:szCs w:val="23"/>
              </w:rPr>
              <w:t xml:space="preserve"> интеграции</w:t>
            </w:r>
            <w:r w:rsidR="00756252">
              <w:rPr>
                <w:sz w:val="23"/>
                <w:szCs w:val="23"/>
              </w:rPr>
              <w:t xml:space="preserve"> с учетом возраста обучающихся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Творческий и инновационный подход к решению воспитательных задач </w:t>
            </w:r>
          </w:p>
          <w:p w:rsidR="00187C7C" w:rsidRPr="00324AEE" w:rsidRDefault="00187C7C" w:rsidP="00187C7C">
            <w:pPr>
              <w:pStyle w:val="TableParagraph"/>
              <w:spacing w:line="242" w:lineRule="auto"/>
              <w:ind w:right="404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применяет современные, в том числе интерактивные формы </w:t>
            </w:r>
            <w:r w:rsidR="00756252">
              <w:rPr>
                <w:sz w:val="23"/>
                <w:szCs w:val="23"/>
              </w:rPr>
              <w:t xml:space="preserve">и методы воспитательной работы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целесообразно применяет информационно-коммуникационные технологии, в том числе в формате мультимедиа (текст, изображение </w:t>
            </w:r>
            <w:r w:rsidR="00756252">
              <w:rPr>
                <w:sz w:val="23"/>
                <w:szCs w:val="23"/>
              </w:rPr>
              <w:t xml:space="preserve">(графика, фото), аудио, видео)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 демонстрирует инновационные подходы к решению методичес</w:t>
            </w:r>
            <w:r w:rsidR="00756252">
              <w:rPr>
                <w:sz w:val="23"/>
                <w:szCs w:val="23"/>
              </w:rPr>
              <w:t xml:space="preserve">ких задач в области воспитания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 включает во внеурочное мероприятие яркие элементы,</w:t>
            </w:r>
            <w:r w:rsidR="00756252">
              <w:rPr>
                <w:sz w:val="23"/>
                <w:szCs w:val="23"/>
              </w:rPr>
              <w:t xml:space="preserve"> имеющие воспитательный эффект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 демонстрирует готовность к незапланиров</w:t>
            </w:r>
            <w:r w:rsidR="00756252">
              <w:rPr>
                <w:sz w:val="23"/>
                <w:szCs w:val="23"/>
              </w:rPr>
              <w:t xml:space="preserve">анным, нестандартным ситуациям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Психолого-педагогическая и коммуникативная культура </w:t>
            </w:r>
          </w:p>
          <w:p w:rsidR="00187C7C" w:rsidRPr="00324AEE" w:rsidRDefault="00187C7C" w:rsidP="00187C7C">
            <w:pPr>
              <w:pStyle w:val="TableParagraph"/>
              <w:ind w:right="939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5.1 создает условия для совместной деятельности обучающихся с уче</w:t>
            </w:r>
            <w:r w:rsidR="00756252">
              <w:rPr>
                <w:sz w:val="23"/>
                <w:szCs w:val="23"/>
              </w:rPr>
              <w:t xml:space="preserve">том их возрастных особенностей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выстраивает коммуникацию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>, соответствующую их возрастным особенн</w:t>
            </w:r>
            <w:r w:rsidR="00756252">
              <w:rPr>
                <w:sz w:val="23"/>
                <w:szCs w:val="23"/>
              </w:rPr>
              <w:t xml:space="preserve">остям и поведенческим реакциям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 создает и реализует ситуации, развивающие эмоциональн</w:t>
            </w:r>
            <w:r w:rsidR="00756252">
              <w:rPr>
                <w:sz w:val="23"/>
                <w:szCs w:val="23"/>
              </w:rPr>
              <w:t>о-</w:t>
            </w:r>
            <w:r w:rsidR="00756252">
              <w:rPr>
                <w:sz w:val="23"/>
                <w:szCs w:val="23"/>
              </w:rPr>
              <w:lastRenderedPageBreak/>
              <w:t xml:space="preserve">ценностную сферу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 минимизирует риски возникновения в ходе внеурочного мероприятия коммуникативн</w:t>
            </w:r>
            <w:r w:rsidR="00756252">
              <w:rPr>
                <w:sz w:val="23"/>
                <w:szCs w:val="23"/>
              </w:rPr>
              <w:t xml:space="preserve">ых ошибок и </w:t>
            </w:r>
            <w:proofErr w:type="spellStart"/>
            <w:r w:rsidR="00756252">
              <w:rPr>
                <w:sz w:val="23"/>
                <w:szCs w:val="23"/>
              </w:rPr>
              <w:t>псевдокоммуникации</w:t>
            </w:r>
            <w:proofErr w:type="spellEnd"/>
            <w:r w:rsidR="00756252">
              <w:rPr>
                <w:sz w:val="23"/>
                <w:szCs w:val="23"/>
              </w:rPr>
              <w:t xml:space="preserve">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 создает условия для рефлексии обучаю</w:t>
            </w:r>
            <w:r w:rsidR="00756252">
              <w:rPr>
                <w:sz w:val="23"/>
                <w:szCs w:val="23"/>
              </w:rPr>
              <w:t xml:space="preserve">щимися достигнутых результатов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187C7C" w:rsidRDefault="00187C7C" w:rsidP="00187C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Организация и проведение внеурочного мероприятия </w:t>
            </w:r>
          </w:p>
          <w:p w:rsidR="00187C7C" w:rsidRPr="00324AEE" w:rsidRDefault="00187C7C" w:rsidP="00187C7C">
            <w:pPr>
              <w:pStyle w:val="TableParagraph"/>
              <w:spacing w:line="242" w:lineRule="auto"/>
              <w:ind w:right="395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6.1 реализует воспитательные возможности различных видов деятельности обучающихся (учебной, игровой, трудовой, спортивной, художественной и др.) в пр</w:t>
            </w:r>
            <w:r w:rsidR="00756252">
              <w:rPr>
                <w:sz w:val="23"/>
                <w:szCs w:val="23"/>
              </w:rPr>
              <w:t xml:space="preserve">оцессе внеурочного мероприятия </w:t>
            </w:r>
            <w:proofErr w:type="gramEnd"/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 применяет различные методы и приемы вовлече</w:t>
            </w:r>
            <w:r w:rsidR="00756252">
              <w:rPr>
                <w:sz w:val="23"/>
                <w:szCs w:val="23"/>
              </w:rPr>
              <w:t xml:space="preserve">ния </w:t>
            </w:r>
            <w:proofErr w:type="gramStart"/>
            <w:r w:rsidR="00756252">
              <w:rPr>
                <w:sz w:val="23"/>
                <w:szCs w:val="23"/>
              </w:rPr>
              <w:t>обучающихся</w:t>
            </w:r>
            <w:proofErr w:type="gramEnd"/>
            <w:r w:rsidR="00756252">
              <w:rPr>
                <w:sz w:val="23"/>
                <w:szCs w:val="23"/>
              </w:rPr>
              <w:t xml:space="preserve"> в деятельность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 обеспечивает содержательную и структурную целос</w:t>
            </w:r>
            <w:r w:rsidR="00756252">
              <w:rPr>
                <w:sz w:val="23"/>
                <w:szCs w:val="23"/>
              </w:rPr>
              <w:t xml:space="preserve">тность внеурочного мероприятия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 обеспечивает оптимальную пространственную организацию внеурочного мероприятия в соответствии с поставленными задачами</w:t>
            </w:r>
            <w:r w:rsidR="00756252">
              <w:rPr>
                <w:sz w:val="23"/>
                <w:szCs w:val="23"/>
              </w:rPr>
              <w:t xml:space="preserve"> и выбранной формой проведения </w:t>
            </w:r>
          </w:p>
        </w:tc>
      </w:tr>
      <w:tr w:rsidR="00187C7C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187C7C" w:rsidRPr="00324AEE" w:rsidRDefault="00187C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187C7C" w:rsidRDefault="00187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 обеспечивает четкую структуру и хроно</w:t>
            </w:r>
            <w:r w:rsidR="00756252">
              <w:rPr>
                <w:sz w:val="23"/>
                <w:szCs w:val="23"/>
              </w:rPr>
              <w:t xml:space="preserve">метраж внеурочного мероприятия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756252" w:rsidRDefault="00756252" w:rsidP="00756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Информационная и языковая грамотность </w:t>
            </w:r>
          </w:p>
          <w:p w:rsidR="00756252" w:rsidRPr="00324AEE" w:rsidRDefault="00756252" w:rsidP="00756252">
            <w:pPr>
              <w:pStyle w:val="TableParagraph"/>
              <w:spacing w:line="242" w:lineRule="auto"/>
              <w:ind w:right="809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использует оптимальные для данного внеурочного мероприятия объем и содержание информации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7.2 использует различные способы структурирования и представления информации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 корректно использует профессиональную терминологию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 не допускает ошибок (фактических, орфоэпических, лексических, грамматических)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7.5 создает условия для совершенствования речевой культуры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 w:val="restart"/>
          </w:tcPr>
          <w:p w:rsidR="00756252" w:rsidRDefault="00756252" w:rsidP="00756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Рефлексия проведенного внеурочного мероприятия (самоанализ) </w:t>
            </w:r>
          </w:p>
          <w:p w:rsidR="00756252" w:rsidRPr="00324AEE" w:rsidRDefault="00756252" w:rsidP="00756252">
            <w:pPr>
              <w:pStyle w:val="TableParagraph"/>
              <w:ind w:right="962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3"/>
                <w:szCs w:val="23"/>
              </w:rPr>
              <w:t xml:space="preserve">максимальная оценка по критерию 10 баллов </w:t>
            </w: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 выражает эмоционально-оценочное отношение к проведенному внеурочному мероприятию и обосновывает его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 осуществляет поэтапный анализ проведенного внеурочного мероприятия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 делает вывод о том, насколько удалось реализовать запланированный проект внеурочного мероприятия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 объясняет корректировку (или отсутствие корректировки) проектного замысла внеурочного мероприятия </w:t>
            </w:r>
          </w:p>
        </w:tc>
      </w:tr>
      <w:tr w:rsidR="00756252" w:rsidRPr="00324AEE" w:rsidTr="00187C7C">
        <w:trPr>
          <w:trHeight w:val="113"/>
        </w:trPr>
        <w:tc>
          <w:tcPr>
            <w:tcW w:w="2907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62" w:type="dxa"/>
          </w:tcPr>
          <w:p w:rsidR="00756252" w:rsidRDefault="00756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точно, содержательно и грамотно отвечает на вопросы членов жюри </w:t>
            </w:r>
          </w:p>
        </w:tc>
      </w:tr>
    </w:tbl>
    <w:p w:rsidR="00B34D45" w:rsidRPr="00324AEE" w:rsidRDefault="00B34D45">
      <w:pPr>
        <w:spacing w:line="244" w:lineRule="exact"/>
        <w:rPr>
          <w:sz w:val="24"/>
          <w:szCs w:val="24"/>
          <w:highlight w:val="yellow"/>
        </w:rPr>
      </w:pPr>
    </w:p>
    <w:p w:rsidR="00B34D45" w:rsidRPr="00440A58" w:rsidRDefault="00416EAB" w:rsidP="00966D99">
      <w:pPr>
        <w:jc w:val="center"/>
        <w:rPr>
          <w:b/>
          <w:sz w:val="24"/>
          <w:szCs w:val="24"/>
        </w:rPr>
      </w:pPr>
      <w:r w:rsidRPr="00440A58">
        <w:rPr>
          <w:b/>
          <w:sz w:val="24"/>
          <w:szCs w:val="24"/>
        </w:rPr>
        <w:t>КРИТЕРИИ И ПОКАЗАТЕЛИ ОЦЕНКИ КОНКУРСНОГО ИСПЫТАНИЯ</w:t>
      </w:r>
      <w:r w:rsidR="0053049D" w:rsidRPr="00440A58">
        <w:rPr>
          <w:b/>
          <w:sz w:val="24"/>
          <w:szCs w:val="24"/>
        </w:rPr>
        <w:t xml:space="preserve"> </w:t>
      </w:r>
      <w:r w:rsidRPr="00440A58">
        <w:rPr>
          <w:b/>
          <w:sz w:val="24"/>
          <w:szCs w:val="24"/>
        </w:rPr>
        <w:t>«МАС</w:t>
      </w:r>
      <w:r w:rsidR="0053049D" w:rsidRPr="00440A58">
        <w:rPr>
          <w:b/>
          <w:sz w:val="24"/>
          <w:szCs w:val="24"/>
        </w:rPr>
        <w:t>ТЕР-КЛАСС»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конкурсного испытания: </w:t>
      </w:r>
      <w:r>
        <w:rPr>
          <w:sz w:val="23"/>
          <w:szCs w:val="23"/>
        </w:rPr>
        <w:t xml:space="preserve">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Формат конкурсного испытания: </w:t>
      </w:r>
      <w:r>
        <w:rPr>
          <w:sz w:val="23"/>
          <w:szCs w:val="23"/>
        </w:rPr>
        <w:t xml:space="preserve">публичная индивидуальная презентация на сцене образовательных технологий в целях трансляции лучшего педагогического опыта и инновационных практик.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 конкурсного испытания: </w:t>
      </w:r>
      <w:r>
        <w:rPr>
          <w:sz w:val="23"/>
          <w:szCs w:val="23"/>
        </w:rPr>
        <w:t xml:space="preserve">30 минут: проведение - 20 мин., ответы на вопросы жюри - 10 мин.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Оценка выполнения конкурсного задания </w:t>
      </w:r>
      <w:r>
        <w:rPr>
          <w:sz w:val="23"/>
          <w:szCs w:val="23"/>
        </w:rPr>
        <w:t xml:space="preserve">осуществляется по 10 критериям. Все критерии являются равнозначными и оцениваются в 10 баллов. Максимальный общий балл – 100. Каждый критерий включает 5 показателей, раскрывающих содержание критерия.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Варианты оценки по показателю имеют следующее выражение в баллах: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балла </w:t>
      </w:r>
      <w:r>
        <w:rPr>
          <w:sz w:val="23"/>
          <w:szCs w:val="23"/>
        </w:rPr>
        <w:t xml:space="preserve">- «показатель проявлен в полной мере»; </w:t>
      </w:r>
    </w:p>
    <w:p w:rsidR="00756252" w:rsidRDefault="00756252" w:rsidP="007562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балл </w:t>
      </w:r>
      <w:r>
        <w:rPr>
          <w:sz w:val="23"/>
          <w:szCs w:val="23"/>
        </w:rPr>
        <w:t xml:space="preserve">- «показатель проявлен частично»; </w:t>
      </w:r>
    </w:p>
    <w:p w:rsidR="00B34D45" w:rsidRPr="00324AEE" w:rsidRDefault="00756252" w:rsidP="00756252">
      <w:pPr>
        <w:pStyle w:val="a3"/>
        <w:spacing w:before="5"/>
        <w:rPr>
          <w:sz w:val="24"/>
          <w:szCs w:val="24"/>
          <w:highlight w:val="yellow"/>
        </w:rPr>
      </w:pPr>
      <w:r>
        <w:rPr>
          <w:b/>
          <w:bCs/>
          <w:sz w:val="23"/>
          <w:szCs w:val="23"/>
        </w:rPr>
        <w:lastRenderedPageBreak/>
        <w:t xml:space="preserve">0 баллов </w:t>
      </w:r>
      <w:r>
        <w:rPr>
          <w:sz w:val="23"/>
          <w:szCs w:val="23"/>
        </w:rPr>
        <w:t>- «показатель не проявлен».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76"/>
      </w:tblGrid>
      <w:tr w:rsidR="00B34D45" w:rsidRPr="00324AEE" w:rsidTr="00756252">
        <w:trPr>
          <w:trHeight w:val="113"/>
        </w:trPr>
        <w:tc>
          <w:tcPr>
            <w:tcW w:w="2993" w:type="dxa"/>
          </w:tcPr>
          <w:p w:rsidR="00B34D45" w:rsidRPr="00756252" w:rsidRDefault="00416EAB">
            <w:pPr>
              <w:pStyle w:val="TableParagraph"/>
              <w:spacing w:before="121"/>
              <w:ind w:left="832"/>
              <w:rPr>
                <w:b/>
                <w:sz w:val="24"/>
                <w:szCs w:val="24"/>
              </w:rPr>
            </w:pPr>
            <w:r w:rsidRPr="0075625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76" w:type="dxa"/>
          </w:tcPr>
          <w:p w:rsidR="00B34D45" w:rsidRPr="00756252" w:rsidRDefault="00416EAB">
            <w:pPr>
              <w:pStyle w:val="TableParagraph"/>
              <w:spacing w:before="121"/>
              <w:ind w:left="2226" w:right="2220"/>
              <w:jc w:val="center"/>
              <w:rPr>
                <w:b/>
                <w:sz w:val="24"/>
                <w:szCs w:val="24"/>
              </w:rPr>
            </w:pPr>
            <w:r w:rsidRPr="00756252">
              <w:rPr>
                <w:b/>
                <w:sz w:val="24"/>
                <w:szCs w:val="24"/>
              </w:rPr>
              <w:t>Показатели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Актуальность и методическая обоснованность </w:t>
            </w:r>
          </w:p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</w:p>
          <w:p w:rsidR="00756252" w:rsidRPr="00324AEE" w:rsidRDefault="00756252" w:rsidP="00756252">
            <w:pPr>
              <w:pStyle w:val="TableParagraph"/>
              <w:ind w:left="107" w:right="71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формулирует основные иде</w:t>
            </w:r>
            <w:r w:rsidR="00440A58">
              <w:rPr>
                <w:sz w:val="22"/>
                <w:szCs w:val="22"/>
              </w:rPr>
              <w:t xml:space="preserve">и своего педагогического опыта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формулирует актуальность демонстрируе</w:t>
            </w:r>
            <w:r w:rsidR="00440A58">
              <w:rPr>
                <w:sz w:val="22"/>
                <w:szCs w:val="22"/>
              </w:rPr>
              <w:t xml:space="preserve">мой технологии/методов/приемов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обосновывает педагогическую эффективность демонстрируе</w:t>
            </w:r>
            <w:r w:rsidR="00440A58">
              <w:rPr>
                <w:sz w:val="22"/>
                <w:szCs w:val="22"/>
              </w:rPr>
              <w:t xml:space="preserve">мой технологии/методов/приемов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демонстрирует знание современных достижений науки в преподаваемой области и современных педаг</w:t>
            </w:r>
            <w:r w:rsidR="00440A58">
              <w:rPr>
                <w:sz w:val="22"/>
                <w:szCs w:val="22"/>
              </w:rPr>
              <w:t xml:space="preserve">огических технологий и методик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демонстрирует способность ориентироваться в программах и у</w:t>
            </w:r>
            <w:r w:rsidR="00440A58">
              <w:rPr>
                <w:sz w:val="22"/>
                <w:szCs w:val="22"/>
              </w:rPr>
              <w:t xml:space="preserve">чебно-методическом обеспечении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  <w:tcBorders>
              <w:bottom w:val="single" w:sz="6" w:space="0" w:color="000000"/>
            </w:tcBorders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Ценностные ориентиры и образовательный потенциал представленного мастер-класса </w:t>
            </w:r>
          </w:p>
          <w:p w:rsidR="00756252" w:rsidRPr="00324AEE" w:rsidRDefault="00756252" w:rsidP="00756252">
            <w:pPr>
              <w:pStyle w:val="TableParagraph"/>
              <w:spacing w:before="1"/>
              <w:ind w:left="107" w:right="191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демонстрирует соответствие представляемого опыта базовым национальным </w:t>
            </w:r>
            <w:r w:rsidR="00440A58">
              <w:rPr>
                <w:sz w:val="22"/>
                <w:szCs w:val="22"/>
              </w:rPr>
              <w:t xml:space="preserve">ценностям российского общества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демонстрирует соответствие представляемого опыта актуальным задачам и перспективам ра</w:t>
            </w:r>
            <w:r w:rsidR="00440A58">
              <w:rPr>
                <w:sz w:val="22"/>
                <w:szCs w:val="22"/>
              </w:rPr>
              <w:t xml:space="preserve">звития российского образования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акцентирует внимание на учебных и воспитательных </w:t>
            </w:r>
            <w:r w:rsidR="00440A58">
              <w:rPr>
                <w:sz w:val="22"/>
                <w:szCs w:val="22"/>
              </w:rPr>
              <w:t xml:space="preserve">эффектах представляемого опыта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обозначает значимость представляемого опыта дл</w:t>
            </w:r>
            <w:r w:rsidR="00440A58">
              <w:rPr>
                <w:sz w:val="22"/>
                <w:szCs w:val="22"/>
              </w:rPr>
              <w:t xml:space="preserve">я профессионального сообщества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6" w:space="0" w:color="000000"/>
            </w:tcBorders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обозначает значимость представляемого опыта для всех участн</w:t>
            </w:r>
            <w:r w:rsidR="00440A58">
              <w:rPr>
                <w:sz w:val="22"/>
                <w:szCs w:val="22"/>
              </w:rPr>
              <w:t xml:space="preserve">иков образовательных отношений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Метапредметность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межпредметный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характер </w:t>
            </w:r>
          </w:p>
          <w:p w:rsidR="00756252" w:rsidRPr="00324AEE" w:rsidRDefault="00756252" w:rsidP="00756252">
            <w:pPr>
              <w:pStyle w:val="TableParagraph"/>
              <w:ind w:left="107" w:right="368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демонстрирует знание основ </w:t>
            </w:r>
            <w:proofErr w:type="spellStart"/>
            <w:r>
              <w:rPr>
                <w:sz w:val="22"/>
                <w:szCs w:val="22"/>
              </w:rPr>
              <w:t>метапредметности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межпредметной</w:t>
            </w:r>
            <w:proofErr w:type="spellEnd"/>
            <w:r>
              <w:rPr>
                <w:sz w:val="22"/>
                <w:szCs w:val="22"/>
              </w:rPr>
              <w:t xml:space="preserve"> интег</w:t>
            </w:r>
            <w:r w:rsidR="00440A58">
              <w:rPr>
                <w:sz w:val="22"/>
                <w:szCs w:val="22"/>
              </w:rPr>
              <w:t xml:space="preserve">рации и способов их реализации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обосновывает целесообразность использования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подходов и </w:t>
            </w:r>
            <w:proofErr w:type="spellStart"/>
            <w:r>
              <w:rPr>
                <w:sz w:val="22"/>
                <w:szCs w:val="22"/>
              </w:rPr>
              <w:t>межпредметной</w:t>
            </w:r>
            <w:proofErr w:type="spellEnd"/>
            <w:r>
              <w:rPr>
                <w:sz w:val="22"/>
                <w:szCs w:val="22"/>
              </w:rPr>
              <w:t xml:space="preserve"> интеграции в конк</w:t>
            </w:r>
            <w:r w:rsidR="00440A58">
              <w:rPr>
                <w:sz w:val="22"/>
                <w:szCs w:val="22"/>
              </w:rPr>
              <w:t xml:space="preserve">ретной педагогической ситуации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демонстрирует системность использования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подхо</w:t>
            </w:r>
            <w:r w:rsidR="00440A58">
              <w:rPr>
                <w:sz w:val="22"/>
                <w:szCs w:val="22"/>
              </w:rPr>
              <w:t xml:space="preserve">дов и </w:t>
            </w:r>
            <w:proofErr w:type="spellStart"/>
            <w:r w:rsidR="00440A58">
              <w:rPr>
                <w:sz w:val="22"/>
                <w:szCs w:val="22"/>
              </w:rPr>
              <w:t>межпредметной</w:t>
            </w:r>
            <w:proofErr w:type="spellEnd"/>
            <w:r w:rsidR="00440A58">
              <w:rPr>
                <w:sz w:val="22"/>
                <w:szCs w:val="22"/>
              </w:rPr>
              <w:t xml:space="preserve"> интеграции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демонстрирует тиражируемые технологии, методы, приемы, универсальны</w:t>
            </w:r>
            <w:r w:rsidR="00440A58">
              <w:rPr>
                <w:sz w:val="22"/>
                <w:szCs w:val="22"/>
              </w:rPr>
              <w:t xml:space="preserve">е для любой предметной области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обосновывает применимость демонстрируемого опыта в профессиональн</w:t>
            </w:r>
            <w:r w:rsidR="00440A58">
              <w:rPr>
                <w:sz w:val="22"/>
                <w:szCs w:val="22"/>
              </w:rPr>
              <w:t xml:space="preserve">ой деятельности любого учителя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Инновационная составляющая представляемого опыта </w:t>
            </w:r>
          </w:p>
          <w:p w:rsidR="00756252" w:rsidRPr="00324AEE" w:rsidRDefault="00756252" w:rsidP="00756252">
            <w:pPr>
              <w:pStyle w:val="TableParagraph"/>
              <w:ind w:left="107" w:right="426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выделяет инновационную соста</w:t>
            </w:r>
            <w:r w:rsidR="00440A58">
              <w:rPr>
                <w:sz w:val="22"/>
                <w:szCs w:val="22"/>
              </w:rPr>
              <w:t xml:space="preserve">вляющую в представляемом опыте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аргументирует наличие инновационной соста</w:t>
            </w:r>
            <w:r w:rsidR="00440A58">
              <w:rPr>
                <w:sz w:val="22"/>
                <w:szCs w:val="22"/>
              </w:rPr>
              <w:t xml:space="preserve">вляющей в представляемом опыте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проявляет творческую индивид</w:t>
            </w:r>
            <w:r w:rsidR="00440A58">
              <w:rPr>
                <w:sz w:val="22"/>
                <w:szCs w:val="22"/>
              </w:rPr>
              <w:t xml:space="preserve">уальность в демонстрации опыта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демонстрирует индивидуальный сти</w:t>
            </w:r>
            <w:r w:rsidR="00440A58">
              <w:rPr>
                <w:sz w:val="22"/>
                <w:szCs w:val="22"/>
              </w:rPr>
              <w:t xml:space="preserve">ль педагогической деятельности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демонстрирует способность применять инновационные методики и технологии (в том числе информационно-коммуникационные) при реализации конкре</w:t>
            </w:r>
            <w:r w:rsidR="00440A58">
              <w:rPr>
                <w:sz w:val="22"/>
                <w:szCs w:val="22"/>
              </w:rPr>
              <w:t xml:space="preserve">тного содержания мастер-класса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Практическая значимость и применимость </w:t>
            </w:r>
          </w:p>
          <w:p w:rsidR="00756252" w:rsidRPr="00324AEE" w:rsidRDefault="00756252" w:rsidP="00756252">
            <w:pPr>
              <w:pStyle w:val="TableParagraph"/>
              <w:ind w:left="107" w:right="873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демонстрирует элементы практической деятельности, не подменя</w:t>
            </w:r>
            <w:r w:rsidR="00440A58">
              <w:rPr>
                <w:sz w:val="22"/>
                <w:szCs w:val="22"/>
              </w:rPr>
              <w:t xml:space="preserve">ет их теорией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обозначает роль и место демонстрируемой технологии/методов/ приемов в со</w:t>
            </w:r>
            <w:r w:rsidR="00440A58">
              <w:rPr>
                <w:sz w:val="22"/>
                <w:szCs w:val="22"/>
              </w:rPr>
              <w:t xml:space="preserve">бственной методической системе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опирается на реальные педагогические ситуации, демонстрируя возможности используемо</w:t>
            </w:r>
            <w:r w:rsidR="00440A58">
              <w:rPr>
                <w:sz w:val="22"/>
                <w:szCs w:val="22"/>
              </w:rPr>
              <w:t xml:space="preserve">й технологии/ методов/ приемов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демонстрирует педагогическую эффективность/результативность используемой технологии/ </w:t>
            </w:r>
            <w:r>
              <w:rPr>
                <w:sz w:val="22"/>
                <w:szCs w:val="22"/>
              </w:rPr>
              <w:lastRenderedPageBreak/>
              <w:t xml:space="preserve">методов / приемов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демонстрирует элементы практической деятель</w:t>
            </w:r>
            <w:r w:rsidR="00440A58">
              <w:rPr>
                <w:sz w:val="22"/>
                <w:szCs w:val="22"/>
              </w:rPr>
              <w:t xml:space="preserve">ности, не подменяет их теорией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756252" w:rsidRDefault="00756252" w:rsidP="0075625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Творческий подход к представлению опыта </w:t>
            </w:r>
          </w:p>
          <w:p w:rsidR="00756252" w:rsidRPr="00324AEE" w:rsidRDefault="00756252" w:rsidP="00756252">
            <w:pPr>
              <w:pStyle w:val="TableParagraph"/>
              <w:spacing w:line="242" w:lineRule="auto"/>
              <w:ind w:left="107" w:right="334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демонстрирует умение обобщать и транслир</w:t>
            </w:r>
            <w:r w:rsidR="00440A58">
              <w:rPr>
                <w:sz w:val="22"/>
                <w:szCs w:val="22"/>
              </w:rPr>
              <w:t xml:space="preserve">овать свой педагогический опыт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проявляет индивидуальность и избегает шабло</w:t>
            </w:r>
            <w:r w:rsidR="00440A58">
              <w:rPr>
                <w:sz w:val="22"/>
                <w:szCs w:val="22"/>
              </w:rPr>
              <w:t xml:space="preserve">нов в ходе работы с аудиторией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 включает в мастер-класс яркие элементы, поддерживающие интерес про</w:t>
            </w:r>
            <w:r w:rsidR="00440A58">
              <w:rPr>
                <w:sz w:val="22"/>
                <w:szCs w:val="22"/>
              </w:rPr>
              <w:t xml:space="preserve">фессиональной аудитории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демонстрирует готовность к нестандартным, незапланированным ситуациям в ходе работы</w:t>
            </w:r>
            <w:r w:rsidR="00440A58">
              <w:rPr>
                <w:sz w:val="22"/>
                <w:szCs w:val="22"/>
              </w:rPr>
              <w:t xml:space="preserve"> с профессиональной аудиторией </w:t>
            </w:r>
          </w:p>
        </w:tc>
      </w:tr>
      <w:tr w:rsidR="00756252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756252" w:rsidRPr="00324AEE" w:rsidRDefault="007562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756252" w:rsidRDefault="007562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 демонстрирует ораторские качества и артистизм с учетом особеннос</w:t>
            </w:r>
            <w:r w:rsidR="00440A58">
              <w:rPr>
                <w:sz w:val="22"/>
                <w:szCs w:val="22"/>
              </w:rPr>
              <w:t xml:space="preserve">тей профессиональной аудитории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440A58" w:rsidRDefault="00440A58" w:rsidP="00440A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Коммуникативная культура и профессиональное взаимодействие с аудиторией </w:t>
            </w:r>
          </w:p>
          <w:p w:rsidR="00440A58" w:rsidRPr="00324AEE" w:rsidRDefault="00440A58" w:rsidP="00440A58">
            <w:pPr>
              <w:pStyle w:val="TableParagraph"/>
              <w:ind w:left="107" w:right="903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учитывает специфику работы с профессиональной аудиторией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обеспечивает методическую целостность и структурированность мастер-класса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обеспечивает вовлечение в деятельность всех участников мастер-класса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соблюдает этические правила общения, придерживается делового стиля общения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минимизирует риски возникновения коммуникативных ошибок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440A58" w:rsidRDefault="00440A58" w:rsidP="00440A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Информационная и языковая культура </w:t>
            </w:r>
          </w:p>
          <w:p w:rsidR="00440A58" w:rsidRPr="00324AEE" w:rsidRDefault="00440A58" w:rsidP="00440A58">
            <w:pPr>
              <w:pStyle w:val="TableParagraph"/>
              <w:ind w:left="107" w:right="22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демонстрирует свободное владение содержанием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использует оптимальные объём и содержание информации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использует различные способы структурирования и представления информации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точно и корректно использует профессиональную терминологию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 не допускает ошибок (фактических, орфоэпических, лексических, грамматических) </w:t>
            </w:r>
          </w:p>
          <w:p w:rsidR="00440A58" w:rsidRDefault="00440A58">
            <w:pPr>
              <w:pStyle w:val="Default"/>
              <w:rPr>
                <w:sz w:val="22"/>
                <w:szCs w:val="22"/>
              </w:rPr>
            </w:pP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440A58" w:rsidRDefault="00440A58" w:rsidP="00440A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Результативность мастер-класса </w:t>
            </w:r>
          </w:p>
          <w:p w:rsidR="00440A58" w:rsidRPr="00324AEE" w:rsidRDefault="00440A58" w:rsidP="00440A58">
            <w:pPr>
              <w:pStyle w:val="TableParagraph"/>
              <w:ind w:left="107" w:right="736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решает поставленные задачи и достигает запланированных результатов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убедительно доказывает актуальность, образовательный потенциал, практическую значимость и применимость представляемого педагогического опыта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эффективно реализует профессиональную коммуникацию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создает условия для получения участниками мастер-класса индивидуального образовательного результата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 создает условия для оценки результативности мастер-класса его участниками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 w:val="restart"/>
          </w:tcPr>
          <w:p w:rsidR="00440A58" w:rsidRDefault="00440A58" w:rsidP="00440A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Рефлексивная культура </w:t>
            </w:r>
          </w:p>
          <w:p w:rsidR="00440A58" w:rsidRPr="00324AEE" w:rsidRDefault="00440A58" w:rsidP="00440A58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выражает эмоционально-оценочное отношение к проведенному мастер-классу и обосновывает его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осуществляет самоанализ проведенного мастер-класса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делает вывод о том, насколько удалось реализовать запланированный проект мастер-класса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объясняет корректировку (или отсутствие корректировки) проектного замысла мастер-класса </w:t>
            </w:r>
          </w:p>
        </w:tc>
      </w:tr>
      <w:tr w:rsidR="00440A58" w:rsidRPr="00324AEE" w:rsidTr="00756252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440A58" w:rsidRPr="00324AEE" w:rsidRDefault="00440A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440A58" w:rsidRDefault="00440A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точно, ясно и аргументированно отвечает на вопросы жюри </w:t>
            </w:r>
          </w:p>
        </w:tc>
      </w:tr>
    </w:tbl>
    <w:p w:rsidR="00B34D45" w:rsidRPr="00324AEE" w:rsidRDefault="00B34D45">
      <w:pPr>
        <w:pStyle w:val="a3"/>
        <w:rPr>
          <w:sz w:val="24"/>
          <w:szCs w:val="24"/>
          <w:highlight w:val="yellow"/>
        </w:rPr>
      </w:pPr>
    </w:p>
    <w:p w:rsidR="006733CC" w:rsidRPr="00756477" w:rsidRDefault="00416EAB" w:rsidP="006733CC">
      <w:pPr>
        <w:jc w:val="center"/>
        <w:rPr>
          <w:b/>
          <w:sz w:val="24"/>
          <w:szCs w:val="24"/>
        </w:rPr>
      </w:pPr>
      <w:r w:rsidRPr="00756477">
        <w:rPr>
          <w:b/>
          <w:sz w:val="24"/>
          <w:szCs w:val="24"/>
        </w:rPr>
        <w:t>КРИТЕРИИ И ПОКАЗАТЕЛИ ОЦЕНКИ КОНКУРСНОГО ИСПЫТАНИЯ</w:t>
      </w:r>
      <w:r w:rsidR="0053049D" w:rsidRPr="00756477">
        <w:rPr>
          <w:b/>
          <w:sz w:val="24"/>
          <w:szCs w:val="24"/>
        </w:rPr>
        <w:t xml:space="preserve"> </w:t>
      </w:r>
    </w:p>
    <w:p w:rsidR="00B34D45" w:rsidRDefault="00161480" w:rsidP="00673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ПРЕСС- КОНФЕРЕНЦИЯ </w:t>
      </w:r>
      <w:r w:rsidR="00416EAB" w:rsidRPr="0075647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ВОПРОСЫ УЧИТЕЛЮ ГОДА</w:t>
      </w:r>
      <w:r w:rsidR="0053049D" w:rsidRPr="00756477">
        <w:rPr>
          <w:b/>
          <w:sz w:val="24"/>
          <w:szCs w:val="24"/>
        </w:rPr>
        <w:t>»</w:t>
      </w:r>
    </w:p>
    <w:p w:rsidR="00161480" w:rsidRPr="00756477" w:rsidRDefault="00161480" w:rsidP="006733CC">
      <w:pPr>
        <w:jc w:val="center"/>
        <w:rPr>
          <w:b/>
          <w:sz w:val="24"/>
          <w:szCs w:val="24"/>
        </w:rPr>
      </w:pPr>
    </w:p>
    <w:p w:rsidR="00161480" w:rsidRPr="00161480" w:rsidRDefault="00161480" w:rsidP="00161480">
      <w:pPr>
        <w:rPr>
          <w:sz w:val="24"/>
          <w:szCs w:val="24"/>
        </w:rPr>
      </w:pPr>
      <w:r w:rsidRPr="00161480">
        <w:rPr>
          <w:sz w:val="24"/>
          <w:szCs w:val="24"/>
        </w:rPr>
        <w:t xml:space="preserve">Цель конкурсного испытания: демонстрация способности </w:t>
      </w:r>
      <w:r w:rsidR="008450EC">
        <w:rPr>
          <w:sz w:val="24"/>
          <w:szCs w:val="24"/>
        </w:rPr>
        <w:t xml:space="preserve">участников конкурса </w:t>
      </w:r>
      <w:r w:rsidRPr="00161480">
        <w:rPr>
          <w:sz w:val="24"/>
          <w:szCs w:val="24"/>
        </w:rPr>
        <w:t xml:space="preserve">к конструктивному диалогу со всеми участниками образовательных отношений и </w:t>
      </w:r>
      <w:r w:rsidRPr="00161480">
        <w:rPr>
          <w:sz w:val="24"/>
          <w:szCs w:val="24"/>
        </w:rPr>
        <w:lastRenderedPageBreak/>
        <w:t>представителями общественности по актуальным вопросам развития образования.</w:t>
      </w:r>
    </w:p>
    <w:p w:rsidR="00161480" w:rsidRPr="00161480" w:rsidRDefault="00161480" w:rsidP="00161480">
      <w:pPr>
        <w:spacing w:line="274" w:lineRule="exact"/>
        <w:rPr>
          <w:sz w:val="24"/>
          <w:szCs w:val="24"/>
        </w:rPr>
      </w:pPr>
      <w:r w:rsidRPr="00161480">
        <w:rPr>
          <w:sz w:val="24"/>
          <w:szCs w:val="24"/>
        </w:rPr>
        <w:t xml:space="preserve">Формат конкурсного испытания: пресс-конференция, в ходе которой </w:t>
      </w:r>
      <w:r w:rsidR="008450EC">
        <w:rPr>
          <w:sz w:val="24"/>
          <w:szCs w:val="24"/>
        </w:rPr>
        <w:t xml:space="preserve">участников конкурса </w:t>
      </w:r>
      <w:r w:rsidRPr="00161480">
        <w:rPr>
          <w:sz w:val="24"/>
          <w:szCs w:val="24"/>
        </w:rPr>
        <w:t>отвечают на вопросы интервьюеров.</w:t>
      </w:r>
    </w:p>
    <w:p w:rsidR="00161480" w:rsidRPr="00161480" w:rsidRDefault="00161480" w:rsidP="00161480">
      <w:pPr>
        <w:pStyle w:val="Heading10"/>
        <w:keepNext/>
        <w:keepLines/>
        <w:shd w:val="clear" w:color="auto" w:fill="auto"/>
        <w:spacing w:before="0" w:after="0" w:line="240" w:lineRule="exact"/>
        <w:rPr>
          <w:sz w:val="24"/>
          <w:szCs w:val="24"/>
          <w:lang w:val="ru-RU"/>
        </w:rPr>
      </w:pPr>
      <w:bookmarkStart w:id="0" w:name="bookmark0"/>
      <w:r w:rsidRPr="00161480">
        <w:rPr>
          <w:sz w:val="24"/>
          <w:szCs w:val="24"/>
          <w:lang w:val="ru-RU"/>
        </w:rPr>
        <w:t>Регламент конкурсного испытания: до 90 минут.</w:t>
      </w:r>
      <w:bookmarkEnd w:id="0"/>
    </w:p>
    <w:p w:rsidR="00161480" w:rsidRPr="00161480" w:rsidRDefault="00161480" w:rsidP="00161480">
      <w:pPr>
        <w:spacing w:line="274" w:lineRule="exact"/>
        <w:rPr>
          <w:sz w:val="24"/>
          <w:szCs w:val="24"/>
        </w:rPr>
      </w:pPr>
      <w:r w:rsidRPr="00161480">
        <w:rPr>
          <w:sz w:val="24"/>
          <w:szCs w:val="24"/>
        </w:rPr>
        <w:t>Оценка конкурсного испытания осуществляется по 3 критериям. Каждый критерий включает 5 показателей, раскрывающих содержание критерия.</w:t>
      </w:r>
    </w:p>
    <w:p w:rsidR="00161480" w:rsidRPr="00161480" w:rsidRDefault="00161480" w:rsidP="00161480">
      <w:pPr>
        <w:spacing w:line="274" w:lineRule="exact"/>
        <w:rPr>
          <w:sz w:val="24"/>
          <w:szCs w:val="24"/>
        </w:rPr>
      </w:pPr>
      <w:r w:rsidRPr="00161480">
        <w:rPr>
          <w:sz w:val="24"/>
          <w:szCs w:val="24"/>
        </w:rPr>
        <w:t>Варианты оценки по показателю имеют следующее выражение в баллах:</w:t>
      </w:r>
    </w:p>
    <w:p w:rsidR="00161480" w:rsidRPr="00161480" w:rsidRDefault="00161480" w:rsidP="00161480">
      <w:pPr>
        <w:pStyle w:val="Heading10"/>
        <w:keepNext/>
        <w:keepLines/>
        <w:shd w:val="clear" w:color="auto" w:fill="auto"/>
        <w:spacing w:before="0" w:after="0" w:line="274" w:lineRule="exact"/>
        <w:rPr>
          <w:sz w:val="24"/>
          <w:szCs w:val="24"/>
          <w:lang w:val="ru-RU"/>
        </w:rPr>
      </w:pPr>
      <w:bookmarkStart w:id="1" w:name="bookmark1"/>
      <w:r w:rsidRPr="00161480">
        <w:rPr>
          <w:sz w:val="24"/>
          <w:szCs w:val="24"/>
          <w:lang w:val="ru-RU"/>
        </w:rPr>
        <w:t>2 балла - «показатель проявлен в полной мере»;</w:t>
      </w:r>
      <w:bookmarkEnd w:id="1"/>
    </w:p>
    <w:p w:rsidR="00161480" w:rsidRPr="00161480" w:rsidRDefault="00161480" w:rsidP="00161480">
      <w:pPr>
        <w:pStyle w:val="Heading10"/>
        <w:keepNext/>
        <w:keepLines/>
        <w:shd w:val="clear" w:color="auto" w:fill="auto"/>
        <w:spacing w:before="0" w:after="0" w:line="274" w:lineRule="exact"/>
        <w:rPr>
          <w:sz w:val="24"/>
          <w:szCs w:val="24"/>
          <w:lang w:val="ru-RU"/>
        </w:rPr>
      </w:pPr>
      <w:bookmarkStart w:id="2" w:name="bookmark2"/>
      <w:r w:rsidRPr="00161480">
        <w:rPr>
          <w:sz w:val="24"/>
          <w:szCs w:val="24"/>
          <w:lang w:val="ru-RU"/>
        </w:rPr>
        <w:t>1 балл - «показатель проявлен частично»;</w:t>
      </w:r>
      <w:bookmarkEnd w:id="2"/>
    </w:p>
    <w:p w:rsidR="00161480" w:rsidRPr="00161480" w:rsidRDefault="00161480" w:rsidP="00161480">
      <w:pPr>
        <w:pStyle w:val="Heading10"/>
        <w:keepNext/>
        <w:keepLines/>
        <w:shd w:val="clear" w:color="auto" w:fill="auto"/>
        <w:spacing w:before="0" w:after="0" w:line="274" w:lineRule="exact"/>
        <w:rPr>
          <w:sz w:val="24"/>
          <w:szCs w:val="24"/>
          <w:lang w:val="ru-RU"/>
        </w:rPr>
      </w:pPr>
      <w:bookmarkStart w:id="3" w:name="bookmark3"/>
      <w:r w:rsidRPr="00161480">
        <w:rPr>
          <w:sz w:val="24"/>
          <w:szCs w:val="24"/>
          <w:lang w:val="ru-RU"/>
        </w:rPr>
        <w:t>0 баллов - «показатель не проявлен».</w:t>
      </w:r>
      <w:bookmarkEnd w:id="3"/>
    </w:p>
    <w:p w:rsidR="00161480" w:rsidRDefault="00161480" w:rsidP="00161480">
      <w:pPr>
        <w:spacing w:line="240" w:lineRule="exact"/>
        <w:rPr>
          <w:sz w:val="24"/>
          <w:szCs w:val="24"/>
        </w:rPr>
      </w:pPr>
      <w:r w:rsidRPr="00161480">
        <w:rPr>
          <w:sz w:val="24"/>
          <w:szCs w:val="24"/>
        </w:rPr>
        <w:t>Максимальная оценка, выставляемая одним экспертом за конкурсное испытание, - 30 баллов.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76"/>
      </w:tblGrid>
      <w:tr w:rsidR="00161480" w:rsidRPr="00756252" w:rsidTr="003525A4">
        <w:trPr>
          <w:trHeight w:val="113"/>
        </w:trPr>
        <w:tc>
          <w:tcPr>
            <w:tcW w:w="2993" w:type="dxa"/>
          </w:tcPr>
          <w:p w:rsidR="00161480" w:rsidRPr="00756252" w:rsidRDefault="00161480" w:rsidP="003525A4">
            <w:pPr>
              <w:pStyle w:val="TableParagraph"/>
              <w:spacing w:before="121"/>
              <w:ind w:left="832"/>
              <w:rPr>
                <w:b/>
                <w:sz w:val="24"/>
                <w:szCs w:val="24"/>
              </w:rPr>
            </w:pPr>
            <w:r w:rsidRPr="0075625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376" w:type="dxa"/>
          </w:tcPr>
          <w:p w:rsidR="00161480" w:rsidRPr="00756252" w:rsidRDefault="00161480" w:rsidP="003525A4">
            <w:pPr>
              <w:pStyle w:val="TableParagraph"/>
              <w:spacing w:before="121"/>
              <w:ind w:left="2226" w:right="2220"/>
              <w:jc w:val="center"/>
              <w:rPr>
                <w:b/>
                <w:sz w:val="24"/>
                <w:szCs w:val="24"/>
              </w:rPr>
            </w:pPr>
            <w:r w:rsidRPr="00756252">
              <w:rPr>
                <w:b/>
                <w:sz w:val="24"/>
                <w:szCs w:val="24"/>
              </w:rPr>
              <w:t>Показатели</w:t>
            </w:r>
          </w:p>
        </w:tc>
      </w:tr>
      <w:tr w:rsidR="00161480" w:rsidTr="0085586D">
        <w:trPr>
          <w:trHeight w:val="113"/>
        </w:trPr>
        <w:tc>
          <w:tcPr>
            <w:tcW w:w="2993" w:type="dxa"/>
            <w:vMerge w:val="restart"/>
          </w:tcPr>
          <w:p w:rsidR="00161480" w:rsidRDefault="00161480" w:rsidP="001614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rStyle w:val="Bodytext2"/>
                <w:rFonts w:eastAsiaTheme="minorHAnsi"/>
              </w:rPr>
              <w:t>Ценностные основания и аргументированность профессионально-личностной позиции</w:t>
            </w:r>
          </w:p>
          <w:p w:rsidR="00161480" w:rsidRPr="00324AEE" w:rsidRDefault="00161480" w:rsidP="00161480">
            <w:pPr>
              <w:pStyle w:val="TableParagraph"/>
              <w:ind w:left="107" w:right="710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  <w:vAlign w:val="bottom"/>
          </w:tcPr>
          <w:p w:rsidR="00161480" w:rsidRPr="00161480" w:rsidRDefault="00161480" w:rsidP="00161480">
            <w:pPr>
              <w:spacing w:line="240" w:lineRule="exact"/>
              <w:ind w:left="414" w:hanging="330"/>
              <w:rPr>
                <w:sz w:val="24"/>
                <w:szCs w:val="24"/>
                <w:lang w:eastAsia="en-US"/>
              </w:rPr>
            </w:pPr>
            <w:r>
              <w:rPr>
                <w:rStyle w:val="Bodytext2"/>
              </w:rPr>
              <w:t>1.1. демонстрирует знание тенденций в развитии современного образования</w:t>
            </w:r>
          </w:p>
        </w:tc>
      </w:tr>
      <w:tr w:rsidR="00161480" w:rsidTr="0085586D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Pr="00161480" w:rsidRDefault="00161480" w:rsidP="00161480">
            <w:pPr>
              <w:spacing w:line="240" w:lineRule="exact"/>
              <w:ind w:left="414" w:hanging="330"/>
              <w:rPr>
                <w:sz w:val="24"/>
                <w:szCs w:val="24"/>
                <w:lang w:eastAsia="en-US"/>
              </w:rPr>
            </w:pPr>
            <w:r>
              <w:rPr>
                <w:rStyle w:val="Bodytext2"/>
              </w:rPr>
              <w:t>1.2. демонстрирует мотивацию и личный интерес в обсуждаемых вопросах</w:t>
            </w:r>
          </w:p>
        </w:tc>
      </w:tr>
      <w:tr w:rsidR="00161480" w:rsidTr="0085586D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center"/>
          </w:tcPr>
          <w:p w:rsidR="00161480" w:rsidRPr="00161480" w:rsidRDefault="00161480" w:rsidP="00161480">
            <w:pPr>
              <w:spacing w:line="317" w:lineRule="exact"/>
              <w:ind w:left="414" w:hanging="330"/>
              <w:rPr>
                <w:sz w:val="24"/>
                <w:szCs w:val="24"/>
                <w:lang w:eastAsia="en-US"/>
              </w:rPr>
            </w:pPr>
            <w:r>
              <w:rPr>
                <w:rStyle w:val="Bodytext2"/>
              </w:rPr>
              <w:t>1.3. показывает связь своей профессиональной деятельности с запросами семьи и общества в целом</w:t>
            </w:r>
          </w:p>
        </w:tc>
      </w:tr>
      <w:tr w:rsidR="00161480" w:rsidTr="0085586D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Pr="00161480" w:rsidRDefault="00161480" w:rsidP="00161480">
            <w:pPr>
              <w:spacing w:line="240" w:lineRule="exact"/>
              <w:ind w:left="414" w:hanging="330"/>
              <w:rPr>
                <w:sz w:val="24"/>
                <w:szCs w:val="24"/>
                <w:lang w:eastAsia="en-US"/>
              </w:rPr>
            </w:pPr>
            <w:r>
              <w:rPr>
                <w:rStyle w:val="Bodytext2"/>
              </w:rPr>
              <w:t>1.4. в ответах на вопросы опирается на собственный профессиональный опыт</w:t>
            </w:r>
          </w:p>
        </w:tc>
      </w:tr>
      <w:tr w:rsidR="00161480" w:rsidTr="0085586D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Pr="00161480" w:rsidRDefault="00161480" w:rsidP="00161480">
            <w:pPr>
              <w:spacing w:line="240" w:lineRule="exact"/>
              <w:ind w:left="414" w:hanging="330"/>
              <w:rPr>
                <w:sz w:val="24"/>
                <w:szCs w:val="24"/>
                <w:lang w:eastAsia="en-US"/>
              </w:rPr>
            </w:pPr>
            <w:r>
              <w:rPr>
                <w:rStyle w:val="Bodytext2"/>
              </w:rPr>
              <w:t>1.5. убедительно аргументирует свою позицию по обсуждаемым вопросам</w:t>
            </w:r>
          </w:p>
        </w:tc>
      </w:tr>
      <w:tr w:rsidR="00161480" w:rsidTr="003525A4">
        <w:trPr>
          <w:trHeight w:val="113"/>
        </w:trPr>
        <w:tc>
          <w:tcPr>
            <w:tcW w:w="2993" w:type="dxa"/>
            <w:vMerge w:val="restart"/>
            <w:tcBorders>
              <w:bottom w:val="single" w:sz="6" w:space="0" w:color="000000"/>
            </w:tcBorders>
          </w:tcPr>
          <w:p w:rsidR="00161480" w:rsidRPr="00324AEE" w:rsidRDefault="00161480" w:rsidP="003525A4">
            <w:pPr>
              <w:pStyle w:val="TableParagraph"/>
              <w:spacing w:before="1"/>
              <w:ind w:left="107" w:right="191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Style w:val="Bodytext2"/>
                <w:rFonts w:eastAsia="Courier New"/>
                <w:b/>
              </w:rPr>
              <w:t xml:space="preserve">. Масштабность видения проблем и нестандартность предлагаемых </w:t>
            </w:r>
            <w:proofErr w:type="spellStart"/>
            <w:r>
              <w:rPr>
                <w:rStyle w:val="Bodytext2"/>
                <w:rFonts w:eastAsia="Courier New"/>
                <w:b/>
              </w:rPr>
              <w:t>решений</w:t>
            </w:r>
            <w:r>
              <w:rPr>
                <w:i/>
                <w:iCs/>
              </w:rPr>
              <w:t>максимальная</w:t>
            </w:r>
            <w:proofErr w:type="spellEnd"/>
            <w:r>
              <w:rPr>
                <w:i/>
                <w:iCs/>
              </w:rPr>
              <w:t xml:space="preserve"> оценка по критерию 10 баллов </w:t>
            </w:r>
          </w:p>
        </w:tc>
        <w:tc>
          <w:tcPr>
            <w:tcW w:w="6376" w:type="dxa"/>
          </w:tcPr>
          <w:p w:rsidR="00161480" w:rsidRPr="00161480" w:rsidRDefault="00161480" w:rsidP="00161480">
            <w:pPr>
              <w:ind w:left="131"/>
            </w:pPr>
            <w:r>
              <w:rPr>
                <w:rStyle w:val="Bodytext2"/>
                <w:rFonts w:eastAsia="Courier New"/>
              </w:rPr>
              <w:t>2.1.</w:t>
            </w:r>
            <w:r w:rsidRPr="00161480">
              <w:rPr>
                <w:rStyle w:val="Bodytext2"/>
                <w:rFonts w:eastAsia="Courier New"/>
              </w:rPr>
              <w:t xml:space="preserve"> Масштабность видения проблем и нестандартность предлагаемых решений</w:t>
            </w:r>
          </w:p>
        </w:tc>
      </w:tr>
      <w:tr w:rsidR="00161480" w:rsidTr="003525A4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161480" w:rsidRPr="00324AEE" w:rsidRDefault="00161480" w:rsidP="003525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161480" w:rsidRPr="00161480" w:rsidRDefault="00161480" w:rsidP="00161480">
            <w:pPr>
              <w:ind w:left="131"/>
            </w:pPr>
            <w:r>
              <w:rPr>
                <w:rStyle w:val="Bodytext2"/>
                <w:rFonts w:eastAsia="Courier New"/>
              </w:rPr>
              <w:t>2.2</w:t>
            </w:r>
            <w:r w:rsidRPr="00161480">
              <w:rPr>
                <w:rStyle w:val="Bodytext2"/>
                <w:rFonts w:eastAsia="Courier New"/>
              </w:rPr>
              <w:t>. Масштабность видения проблем и нестандартность предлагаемых решений</w:t>
            </w:r>
          </w:p>
        </w:tc>
      </w:tr>
      <w:tr w:rsidR="00161480" w:rsidTr="003525A4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161480" w:rsidRPr="00324AEE" w:rsidRDefault="00161480" w:rsidP="003525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161480" w:rsidRPr="00161480" w:rsidRDefault="00161480" w:rsidP="00161480">
            <w:pPr>
              <w:ind w:left="131"/>
            </w:pPr>
            <w:r>
              <w:rPr>
                <w:rStyle w:val="Bodytext2"/>
                <w:rFonts w:eastAsia="Courier New"/>
              </w:rPr>
              <w:t>2.3</w:t>
            </w:r>
            <w:r w:rsidRPr="00161480">
              <w:rPr>
                <w:rStyle w:val="Bodytext2"/>
                <w:rFonts w:eastAsia="Courier New"/>
              </w:rPr>
              <w:t>. Масштабность видения проблем и нестандартность предлагаемых решений</w:t>
            </w:r>
          </w:p>
        </w:tc>
      </w:tr>
      <w:tr w:rsidR="00161480" w:rsidTr="003525A4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161480" w:rsidRPr="00324AEE" w:rsidRDefault="00161480" w:rsidP="003525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</w:tcPr>
          <w:p w:rsidR="00161480" w:rsidRPr="00161480" w:rsidRDefault="00161480" w:rsidP="00161480">
            <w:pPr>
              <w:ind w:left="131"/>
            </w:pPr>
            <w:r>
              <w:rPr>
                <w:rStyle w:val="Bodytext2"/>
                <w:rFonts w:eastAsia="Courier New"/>
              </w:rPr>
              <w:t>2.4</w:t>
            </w:r>
            <w:r w:rsidRPr="00161480">
              <w:rPr>
                <w:rStyle w:val="Bodytext2"/>
                <w:rFonts w:eastAsia="Courier New"/>
              </w:rPr>
              <w:t>. Масштабность видения проблем и нестандартность предлагаемых решений</w:t>
            </w:r>
          </w:p>
        </w:tc>
      </w:tr>
      <w:tr w:rsidR="00161480" w:rsidTr="003525A4">
        <w:trPr>
          <w:trHeight w:val="113"/>
        </w:trPr>
        <w:tc>
          <w:tcPr>
            <w:tcW w:w="2993" w:type="dxa"/>
            <w:vMerge/>
            <w:tcBorders>
              <w:top w:val="nil"/>
              <w:bottom w:val="single" w:sz="6" w:space="0" w:color="000000"/>
            </w:tcBorders>
          </w:tcPr>
          <w:p w:rsidR="00161480" w:rsidRPr="00324AEE" w:rsidRDefault="00161480" w:rsidP="003525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tcBorders>
              <w:bottom w:val="single" w:sz="6" w:space="0" w:color="000000"/>
            </w:tcBorders>
          </w:tcPr>
          <w:p w:rsidR="00161480" w:rsidRPr="00161480" w:rsidRDefault="00161480" w:rsidP="00161480">
            <w:pPr>
              <w:ind w:left="131"/>
            </w:pPr>
            <w:r>
              <w:rPr>
                <w:rStyle w:val="Bodytext2"/>
                <w:rFonts w:eastAsia="Courier New"/>
              </w:rPr>
              <w:t>2.5</w:t>
            </w:r>
            <w:r w:rsidRPr="00161480">
              <w:rPr>
                <w:rStyle w:val="Bodytext2"/>
                <w:rFonts w:eastAsia="Courier New"/>
              </w:rPr>
              <w:t>. Масштабность видения проблем и нестандартность предлагаемых решений</w:t>
            </w:r>
          </w:p>
        </w:tc>
      </w:tr>
      <w:tr w:rsidR="00161480" w:rsidTr="00A063FC">
        <w:trPr>
          <w:trHeight w:val="113"/>
        </w:trPr>
        <w:tc>
          <w:tcPr>
            <w:tcW w:w="2993" w:type="dxa"/>
            <w:vMerge w:val="restart"/>
          </w:tcPr>
          <w:p w:rsidR="00161480" w:rsidRDefault="00161480" w:rsidP="001614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Style w:val="Bodytext2"/>
                <w:rFonts w:eastAsia="Courier New"/>
              </w:rPr>
              <w:t xml:space="preserve">. </w:t>
            </w:r>
            <w:r>
              <w:rPr>
                <w:rStyle w:val="Bodytext2115pt"/>
                <w:rFonts w:eastAsia="Courier New"/>
              </w:rPr>
              <w:t>Коммуникативная культура, грамотность речи, конструктивность позиции</w:t>
            </w:r>
          </w:p>
          <w:p w:rsidR="00161480" w:rsidRPr="00324AEE" w:rsidRDefault="00161480" w:rsidP="00161480">
            <w:pPr>
              <w:pStyle w:val="TableParagraph"/>
              <w:ind w:left="107" w:right="368"/>
              <w:rPr>
                <w:b/>
                <w:sz w:val="24"/>
                <w:szCs w:val="24"/>
                <w:highlight w:val="yellow"/>
              </w:rPr>
            </w:pPr>
            <w:r>
              <w:rPr>
                <w:i/>
                <w:iCs/>
              </w:rPr>
              <w:t xml:space="preserve">максимальная оценка по критерию 10 баллов </w:t>
            </w:r>
          </w:p>
        </w:tc>
        <w:tc>
          <w:tcPr>
            <w:tcW w:w="6376" w:type="dxa"/>
            <w:vAlign w:val="bottom"/>
          </w:tcPr>
          <w:p w:rsidR="00161480" w:rsidRDefault="00161480" w:rsidP="00161480">
            <w:pPr>
              <w:spacing w:line="240" w:lineRule="exact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Courier New"/>
              </w:rPr>
              <w:t>3.1. выделяет главное при выражении своей профессиональной позиции</w:t>
            </w:r>
          </w:p>
        </w:tc>
      </w:tr>
      <w:tr w:rsidR="00161480" w:rsidTr="00A063FC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Default="00161480" w:rsidP="00161480">
            <w:pPr>
              <w:spacing w:line="319" w:lineRule="exact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Courier New"/>
              </w:rPr>
              <w:t>3.2. проявляет лидерские качества, умение слышать другие точки зрения и способность к импровизации</w:t>
            </w:r>
          </w:p>
        </w:tc>
      </w:tr>
      <w:tr w:rsidR="00161480" w:rsidTr="00A063FC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Default="00161480" w:rsidP="00161480">
            <w:pPr>
              <w:spacing w:line="317" w:lineRule="exact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Courier New"/>
              </w:rPr>
              <w:t>3.3. 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</w:tr>
      <w:tr w:rsidR="00161480" w:rsidTr="00A063FC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Default="00161480" w:rsidP="00161480">
            <w:pPr>
              <w:spacing w:line="317" w:lineRule="exact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Courier New"/>
              </w:rPr>
              <w:t>3.4. соблюдает нормы культуры речи, владеет вербальными и невербальными средствами коммуникации, ораторскими приемами</w:t>
            </w:r>
          </w:p>
        </w:tc>
      </w:tr>
      <w:tr w:rsidR="00161480" w:rsidTr="00A063FC">
        <w:trPr>
          <w:trHeight w:val="113"/>
        </w:trPr>
        <w:tc>
          <w:tcPr>
            <w:tcW w:w="2993" w:type="dxa"/>
            <w:vMerge/>
            <w:tcBorders>
              <w:top w:val="nil"/>
            </w:tcBorders>
          </w:tcPr>
          <w:p w:rsidR="00161480" w:rsidRPr="00324AEE" w:rsidRDefault="00161480" w:rsidP="001614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6" w:type="dxa"/>
            <w:vAlign w:val="bottom"/>
          </w:tcPr>
          <w:p w:rsidR="00161480" w:rsidRDefault="00161480" w:rsidP="00161480">
            <w:pPr>
              <w:spacing w:line="317" w:lineRule="exact"/>
              <w:ind w:firstLine="101"/>
              <w:rPr>
                <w:color w:val="000000"/>
                <w:sz w:val="24"/>
                <w:szCs w:val="24"/>
              </w:rPr>
            </w:pPr>
            <w:r>
              <w:rPr>
                <w:rStyle w:val="Bodytext2"/>
                <w:rFonts w:eastAsia="Courier New"/>
              </w:rPr>
              <w:t>3.5. выступает четко и конкретно, излагает позицию ясно и кратко, показывает точное видение сути обсуждаемых вопросов</w:t>
            </w:r>
          </w:p>
        </w:tc>
      </w:tr>
    </w:tbl>
    <w:p w:rsidR="00161480" w:rsidRPr="00161480" w:rsidRDefault="00161480" w:rsidP="00161480">
      <w:pPr>
        <w:spacing w:line="240" w:lineRule="exact"/>
        <w:rPr>
          <w:sz w:val="24"/>
          <w:szCs w:val="24"/>
        </w:rPr>
      </w:pPr>
      <w:bookmarkStart w:id="4" w:name="_GoBack"/>
      <w:bookmarkEnd w:id="4"/>
    </w:p>
    <w:sectPr w:rsidR="00161480" w:rsidRPr="00161480" w:rsidSect="00966D99">
      <w:pgSz w:w="11910" w:h="16840" w:code="9"/>
      <w:pgMar w:top="1134" w:right="850" w:bottom="1134" w:left="1701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0F82"/>
    <w:multiLevelType w:val="hybridMultilevel"/>
    <w:tmpl w:val="EDAE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45"/>
    <w:rsid w:val="000B7BAE"/>
    <w:rsid w:val="00161480"/>
    <w:rsid w:val="00187C7C"/>
    <w:rsid w:val="0026378D"/>
    <w:rsid w:val="00324AEE"/>
    <w:rsid w:val="003326F5"/>
    <w:rsid w:val="00374561"/>
    <w:rsid w:val="003B2EFD"/>
    <w:rsid w:val="00416EAB"/>
    <w:rsid w:val="00440A58"/>
    <w:rsid w:val="00475497"/>
    <w:rsid w:val="00475A6E"/>
    <w:rsid w:val="0053049D"/>
    <w:rsid w:val="005D32A1"/>
    <w:rsid w:val="006733CC"/>
    <w:rsid w:val="00695370"/>
    <w:rsid w:val="006A18FF"/>
    <w:rsid w:val="00756252"/>
    <w:rsid w:val="00756477"/>
    <w:rsid w:val="00780163"/>
    <w:rsid w:val="008450EC"/>
    <w:rsid w:val="00966D99"/>
    <w:rsid w:val="00B34D45"/>
    <w:rsid w:val="00C85CC1"/>
    <w:rsid w:val="00CE7A66"/>
    <w:rsid w:val="00DE3820"/>
    <w:rsid w:val="00DF1D9E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48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86" w:right="4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88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Default">
    <w:name w:val="Default"/>
    <w:rsid w:val="00324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ading1">
    <w:name w:val="Heading #1_"/>
    <w:basedOn w:val="a0"/>
    <w:link w:val="Heading10"/>
    <w:rsid w:val="001614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"/>
    <w:basedOn w:val="a0"/>
    <w:rsid w:val="00161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a0"/>
    <w:rsid w:val="00161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161480"/>
    <w:pPr>
      <w:shd w:val="clear" w:color="auto" w:fill="FFFFFF"/>
      <w:autoSpaceDE/>
      <w:autoSpaceDN/>
      <w:spacing w:before="240" w:after="360" w:line="0" w:lineRule="atLeast"/>
      <w:ind w:firstLine="30"/>
      <w:jc w:val="both"/>
      <w:outlineLvl w:val="0"/>
    </w:pPr>
    <w:rPr>
      <w:lang w:val="en-US" w:eastAsia="en-US" w:bidi="ar-SA"/>
    </w:rPr>
  </w:style>
  <w:style w:type="character" w:customStyle="1" w:styleId="Bodytext2115pt">
    <w:name w:val="Body text (2) + 11.5 pt"/>
    <w:aliases w:val="Bold"/>
    <w:basedOn w:val="a0"/>
    <w:rsid w:val="00161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48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86" w:right="4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88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Default">
    <w:name w:val="Default"/>
    <w:rsid w:val="00324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ading1">
    <w:name w:val="Heading #1_"/>
    <w:basedOn w:val="a0"/>
    <w:link w:val="Heading10"/>
    <w:rsid w:val="001614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"/>
    <w:basedOn w:val="a0"/>
    <w:rsid w:val="00161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a0"/>
    <w:rsid w:val="00161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161480"/>
    <w:pPr>
      <w:shd w:val="clear" w:color="auto" w:fill="FFFFFF"/>
      <w:autoSpaceDE/>
      <w:autoSpaceDN/>
      <w:spacing w:before="240" w:after="360" w:line="0" w:lineRule="atLeast"/>
      <w:ind w:firstLine="30"/>
      <w:jc w:val="both"/>
      <w:outlineLvl w:val="0"/>
    </w:pPr>
    <w:rPr>
      <w:lang w:val="en-US" w:eastAsia="en-US" w:bidi="ar-SA"/>
    </w:rPr>
  </w:style>
  <w:style w:type="character" w:customStyle="1" w:styleId="Bodytext2115pt">
    <w:name w:val="Body text (2) + 11.5 pt"/>
    <w:aliases w:val="Bold"/>
    <w:basedOn w:val="a0"/>
    <w:rsid w:val="00161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Оксана Александровна</dc:creator>
  <cp:lastModifiedBy>Волков А. И.</cp:lastModifiedBy>
  <cp:revision>8</cp:revision>
  <dcterms:created xsi:type="dcterms:W3CDTF">2019-03-13T10:00:00Z</dcterms:created>
  <dcterms:modified xsi:type="dcterms:W3CDTF">2021-03-11T02:23:00Z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