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bidi w:val="0"/>
        <w:spacing w:before="108" w:after="108"/>
        <w:rPr/>
      </w:pPr>
      <w:hyperlink r:id="rId2">
        <w:r>
          <w:rPr/>
          <w:t>Распоряжение Правительства РФ от 24 июня 2022 г. N 1688-р О Концепции подготовки педагогических кадров для системы образования на период до 2030 г.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 xml:space="preserve">1. Утвердить прилагаемую </w:t>
      </w:r>
      <w:hyperlink w:anchor="sub_1000">
        <w:r>
          <w:rPr/>
          <w:t>Концепцию</w:t>
        </w:r>
      </w:hyperlink>
      <w:r>
        <w:rPr>
          <w:rStyle w:val="Style15"/>
        </w:rPr>
        <w:t xml:space="preserve"> подготовки педагогических кадров для системы образования на период до 2030 года (далее - Концепция).</w:t>
      </w:r>
    </w:p>
    <w:p>
      <w:pPr>
        <w:pStyle w:val="Normal"/>
        <w:bidi w:val="0"/>
        <w:ind w:firstLine="720"/>
        <w:rPr/>
      </w:pPr>
      <w:bookmarkStart w:id="1" w:name="sub_1"/>
      <w:bookmarkStart w:id="2" w:name="sub_2"/>
      <w:bookmarkEnd w:id="1"/>
      <w:bookmarkEnd w:id="2"/>
      <w:r>
        <w:rPr>
          <w:rStyle w:val="Style15"/>
        </w:rPr>
        <w:t xml:space="preserve">2. Федеральным органам исполнительной власти руководствоваться в своей деятельности положениями </w:t>
      </w:r>
      <w:hyperlink w:anchor="sub_1000">
        <w:r>
          <w:rPr/>
          <w:t>Концепции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/>
      </w:pPr>
      <w:bookmarkStart w:id="3" w:name="sub_2"/>
      <w:bookmarkStart w:id="4" w:name="sub_3"/>
      <w:bookmarkEnd w:id="3"/>
      <w:bookmarkEnd w:id="4"/>
      <w:r>
        <w:rPr>
          <w:rStyle w:val="Style15"/>
        </w:rPr>
        <w:t xml:space="preserve">3. Минпросвещения России совместно с Минобрнауки России, заинтересованными федеральными органами исполнительной власти и органами исполнительной власти субъектов Российской Федерации в 3-месячный срок разработать план мероприятий по реализации </w:t>
      </w:r>
      <w:hyperlink w:anchor="sub_1000">
        <w:r>
          <w:rPr/>
          <w:t>Концепции</w:t>
        </w:r>
      </w:hyperlink>
      <w:r>
        <w:rPr>
          <w:rStyle w:val="Style15"/>
        </w:rPr>
        <w:t xml:space="preserve"> на 2022 - 2024 годы и представить его в Правительство Российской Федерации в установленном порядке.</w:t>
      </w:r>
    </w:p>
    <w:p>
      <w:pPr>
        <w:pStyle w:val="Normal"/>
        <w:bidi w:val="0"/>
        <w:ind w:firstLine="720"/>
        <w:rPr/>
      </w:pPr>
      <w:bookmarkStart w:id="5" w:name="sub_3"/>
      <w:bookmarkStart w:id="6" w:name="sub_4"/>
      <w:bookmarkEnd w:id="5"/>
      <w:bookmarkEnd w:id="6"/>
      <w:r>
        <w:rPr>
          <w:rStyle w:val="Style15"/>
        </w:rPr>
        <w:t xml:space="preserve">4. Рекомендовать органам государственной власти субъектов Российской Федерации руководствоваться в своей деятельности положениями </w:t>
      </w:r>
      <w:hyperlink w:anchor="sub_1000">
        <w:r>
          <w:rPr/>
          <w:t>Концепции</w:t>
        </w:r>
      </w:hyperlink>
      <w:r>
        <w:rPr>
          <w:rStyle w:val="Style15"/>
        </w:rPr>
        <w:t>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7" w:name="sub_4"/>
      <w:bookmarkStart w:id="8" w:name="sub_4"/>
      <w:bookmarkEnd w:id="8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3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М. Мишустин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9" w:name="sub_1000"/>
      <w:bookmarkEnd w:id="9"/>
      <w:r>
        <w:rPr>
          <w:rStyle w:val="Style14"/>
        </w:rPr>
        <w:t>УТВЕРЖДЕНА</w:t>
      </w:r>
      <w:r>
        <w:rPr/>
        <w:br/>
      </w:r>
      <w:hyperlink w:anchor="sub_0">
        <w:r>
          <w:rPr/>
          <w:t>распоряжением</w:t>
        </w:r>
      </w:hyperlink>
      <w:r>
        <w:rPr>
          <w:rStyle w:val="Style14"/>
        </w:rPr>
        <w:t xml:space="preserve"> Правительства</w:t>
      </w:r>
      <w:r>
        <w:rPr/>
        <w:br/>
      </w:r>
      <w:r>
        <w:rPr>
          <w:rStyle w:val="Style14"/>
        </w:rPr>
        <w:t>Российской Федерации</w:t>
      </w:r>
      <w:r>
        <w:rPr/>
        <w:br/>
      </w:r>
      <w:r>
        <w:rPr>
          <w:rStyle w:val="Style14"/>
        </w:rPr>
        <w:t>от 24 июня 2022 г. N 1688-р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0" w:name="sub_1000"/>
      <w:bookmarkStart w:id="11" w:name="sub_1000"/>
      <w:bookmarkEnd w:id="11"/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  <w:t>Концепция</w:t>
        <w:br/>
        <w:t>подготовки педагогических кадров для системы образования на период до 2030 года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12" w:name="sub_100"/>
      <w:bookmarkEnd w:id="12"/>
      <w:r>
        <w:rPr/>
        <w:t>I. Общие положения</w:t>
      </w:r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</w:r>
      <w:bookmarkStart w:id="13" w:name="sub_100"/>
      <w:bookmarkStart w:id="14" w:name="sub_100"/>
      <w:bookmarkEnd w:id="14"/>
    </w:p>
    <w:p>
      <w:pPr>
        <w:pStyle w:val="Normal"/>
        <w:bidi w:val="0"/>
        <w:ind w:firstLine="720"/>
        <w:rPr/>
      </w:pPr>
      <w:r>
        <w:rPr>
          <w:rStyle w:val="Style15"/>
        </w:rPr>
        <w:t>Концепция подготовки педагогических кадров для системы образования на период до 2030 года (далее - Концепция) определяет цели, принципы, задачи, основные мероприятия и механизмы реализации государственной политики Российской Федерации в области подготовки педагогических кадров для системы образования.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Концепция разработана в целях реализации </w:t>
      </w:r>
      <w:hyperlink r:id="rId3">
        <w:r>
          <w:rPr/>
          <w:t>Указа</w:t>
        </w:r>
      </w:hyperlink>
      <w:r>
        <w:rPr>
          <w:rStyle w:val="Style15"/>
        </w:rPr>
        <w:t xml:space="preserve"> Президента Российской Федерации от 21 июля 2020 г. N 474 "О национальных целях развития Российской Федерации на период до 2030 года" и </w:t>
      </w:r>
      <w:hyperlink r:id="rId4">
        <w:r>
          <w:rPr/>
          <w:t>основных принципов</w:t>
        </w:r>
      </w:hyperlink>
      <w:r>
        <w:rPr>
          <w:rStyle w:val="Style15"/>
        </w:rPr>
        <w:t xml:space="preserve">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</w:t>
      </w:r>
      <w:hyperlink r:id="rId5">
        <w:r>
          <w:rPr/>
          <w:t>распоряжением</w:t>
        </w:r>
      </w:hyperlink>
      <w:r>
        <w:rPr>
          <w:rStyle w:val="Style15"/>
        </w:rPr>
        <w:t xml:space="preserve"> Правительства Российской Федерации от 31 декабря 2019 г. N 3273-р.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Концепция является основой для организации деятельности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осуществляющих подготовку педагогических кадров для системы образования (далее - образовательные организации), а также федеральных органов исполнительной власти и органов исполнительной власти субъектов Российской Федерации, в ведении которых находятся образовательные организации.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15" w:name="sub_200"/>
      <w:bookmarkEnd w:id="15"/>
      <w:r>
        <w:rPr/>
        <w:t>II. Современное состояние системы подготовки педагогических кадров в Российской Федерации</w:t>
      </w:r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</w:r>
      <w:bookmarkStart w:id="16" w:name="sub_200"/>
      <w:bookmarkStart w:id="17" w:name="sub_200"/>
      <w:bookmarkEnd w:id="17"/>
    </w:p>
    <w:p>
      <w:pPr>
        <w:pStyle w:val="Normal"/>
        <w:bidi w:val="0"/>
        <w:ind w:firstLine="720"/>
        <w:rPr/>
      </w:pPr>
      <w:r>
        <w:rPr>
          <w:rStyle w:val="Style15"/>
        </w:rPr>
        <w:t>Подготовка педагогических кадров для системы образования осуществляется образовательными организациями разного типа, уровня и ведомственной подчиненности, реализующими образовательные программы по укрупненной группе специальностей и направлений подготовки "Образование и педагогические науки" (далее - программы подготовки педагогических кадров).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данным 2020 года, программы подготовки педагогических кадров реализуют: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229 образовательных организаций высшего образования (из них 33 образовательные организации высшего образования находятся в ведении Министерства просвещения Российской Федерации, 107 - в ведении Министерства науки и высшего образования Российской Федерации, 36 - в ведении других федеральных органов исполнительной власти, 17 - в ведении субъектов Российской Федерации и муниципальных образований, 36 образовательных организаций высшего образования являются частными образовательными организациями высшего образования);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440 профессиональных образовательных организаций находятся в ведении субъектов Российской Федерации и муниципальных образований;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85 организаций дополнительного профессионального образования субъектов Российской Федерации (институтов развития образования и повышения квалификации и переподготовки работников образования и управленческих кадров), 8 автономных центров непрерывного повышения профессионального мастерства педагогических работников и более 100 таких центров в структуре организаций дополнительного профессионального образования и образовательных организаций высшего образования, иные организации дополнительного профессионального образования.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данным Федеральной службы государственной статистики, в 2020 году по программам подготовки педагогических кадров обучалось 637,1 тыс. человек, в том числе 446,4 тыс. человек - по программам высшего образования, 190,7 тыс. человек - по программам среднего профессионального образования.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 программам дополнительного профессионального образования педагогической направленности в 2020 году обучилось 1387,9 тыс. человек.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Отмечается устойчивая тенденция к увеличению следующих контрольных цифр приема за счет бюджетных ассигнований федерального бюджета (далее - бюджетные места) на обучение по программам подготовки педагогических кадров: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2019 году - 62134 бюджетных места;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2020 году - 66064 бюджетных места;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2021 году - 75148 бюджетных мест.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2020 году средний балл единого государственного экзамена абитуриентов образовательных организаций высшего образования, реализующих образовательные программы подготовки педагогических кадров, составил 68,8 балла (для сравнения - в 2017 году средний балл составил 66,7 балла).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течение последних 5 лет увеличивается прием в профессиональные образовательные организации на обучение по программам подготовки педагогических кадров среднего профессионального образования: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2016 году - 48,4 тыс. человек;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2020 году - 56,1 тыс. человек.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2020 году количество выпускников образовательных организаций высшего образования, реализующих программы подготовки педагогических кадров, составило 88,9 тыс. человек, программы подготовки педагогических кадров среднего профессионального образования - 38,1 тыс. человек.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Такой объем подготовки педагогических кадров позволяет обеспечить возрастную ротацию педагогических кадров, расчетная величина которой, по данным 2020 года, составляет 62,8 тыс. педагогов ежегодно. Однако в субъектах Российской Федерации сохраняется потребность в педагогических кадрах. Потребность связана в том числе с проблемой "старения" педагогических кадров. Так, по данным Пенсионного фонда Российской Федерации, по состоянию на 1 января 2020 г. продолжают работу с учетом выплаты пенсии 652157 педагогических работников. По данным Федеральной службы государственной статистики, на начало 2020/21 учебного года зафиксировано 30590 вакантных должностей педагогических работников, включая 16000 учителей (без учета "скрытых" вакансий, когда непрофильные педагоги заменяют отсутствующего учителя), что на 30 процентов больше аналогичного показателя 2018/19 учебного года. Наиболее дефицитные педагогические специальности - учитель-логопед (6,8 процента вакансий) и учитель-дефектолог (10,5 процента вакансий). По результатам проведенного в 2019 году опроса Общероссийского общественного движения "НАРОДНЫЙ ФРОНТ "ЗА РОССИЮ" и фонда общественного мониторинга развития системы образования "Национальные ресурсы образования" в школах отмечается нехватка учителей математики, иностранного и русского языков, учителей начальных классов, физики (на нехватку именно этих специалистов указали от 18 до 34 процентов участников опроса).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Доля студентов, принятых на обучение по программам подготовки педагогических кадров в образовательные организации высшего образования на условиях договора о целевом обучении, в 2020 году составила 4,6 процента в общем объеме бюджетных мест.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Доля трудоустроенных выпускников, обучавшихся по программам подготовки педагогических кадров, завершивших обучение на основании договора о целевом обучении, по данным мониторинга Министерства науки и высшего образования Российской Федерации, по результатам 2020 года составила 77 процентов.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Это обусловлено в том числе рисками по выполнению обязательств по договорам о целевом обучении как со стороны обучающихся, так и со стороны заказчика, а в целом - недостаточными мерами по закреплению выпускников образовательных организаций высшего образования.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Формирование требований к структуре и содержанию программ подготовки педагогических кадров осуществляется при участии федеральных учебно-методических объединений в системе высшего образования и системе среднего профессионального образования. В 2018 году федеральными учебно-методическими объединениями разработаны введенные с 2019 года в действие новые федеральные государственные образовательные стандарты высшего образования по программам подготовки педагогических кадров.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 настоящее время сеть образовательных организаций высшего образования, реализующих программы подготовки педагогических кадров, имеет продуктивный опыт разработки, реализации и трансляции передовых практик педагогического и общего образования, полученный в том числе в ходе реализации в 2014 - 2017 годах комплексного проекта модернизации педагогического образования, в рамках которого на основе требований федеральных государственных образовательных стандартов общего образования и профессионального стандарта педагога были разработаны новые федеральные государственные образовательные стандарты высшего образования и технология модульного проектирования образовательных программ, усилены практическая предметная и исследовательская компоненты педагогического образования, его воспитательная направленность, предложена система независимой оценки профессиональных компетенций выпускников.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Вместе с тем содержание, технологии, управление и инфраструктура педагогического образования требуют постоянной трансформации, связанной с изменениями, происходящими в системе общего образования, с необходимостью обеспечивать опережающие темпы изменений системы подготовки педагогических кадров. Сохраняются проблемы, препятствующие обеспечению качества педагогических кадров, включая: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дисбаланс качества и условий подготовки педагогов в разных образовательных организациях и отсутствие единых подходов к механизмам и инструментам оценки качества;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разрыв между темпом обновления содержания и инфраструктуры педагогической подготовки и темпом обновления общего образования;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дефицит опережающих научных исследований в сфере образования для формирования современного содержания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недостаточное соответствие результатов подготовки выпускника (молодого педагога) актуальным запросам отрасли образования, общества и государства;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слабую вовлеченность работодателей, включая региональные системы образования, в процесс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дефицит педагогических работников, недостаточный уровень подготовки выпускников образовательных организаций высшего образования по программам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недостаток комплексных мер по ранней профориентации школьников на педагогические профессии.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Для решения указанных проблем необходимо реализовывать комплекс мероприятий, связанный не только с совершенствованием системы подготовки педагогических кадров, но и с мерами поддержки педагогов на всех этапах жизненного цикла профессии, в том числе предусмотренными при реализации </w:t>
      </w:r>
      <w:hyperlink r:id="rId6">
        <w:r>
          <w:rPr/>
          <w:t>основных принципов</w:t>
        </w:r>
      </w:hyperlink>
      <w:r>
        <w:rPr>
          <w:rStyle w:val="Style15"/>
        </w:rPr>
        <w:t xml:space="preserve"> национальной системы профессионального роста педагогических работников Российской Федерации, включая национальную систему учительского роста, утвержденных </w:t>
      </w:r>
      <w:hyperlink r:id="rId7">
        <w:r>
          <w:rPr/>
          <w:t>распоряжением</w:t>
        </w:r>
      </w:hyperlink>
      <w:r>
        <w:rPr>
          <w:rStyle w:val="Style15"/>
        </w:rPr>
        <w:t xml:space="preserve"> Правительства Российской Федерации от 31 декабря 2019 г. N 3273-р.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18" w:name="sub_300"/>
      <w:bookmarkEnd w:id="18"/>
      <w:r>
        <w:rPr/>
        <w:t>III. Цель, принципы и задачи Концепции</w:t>
      </w:r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</w:r>
      <w:bookmarkStart w:id="19" w:name="sub_300"/>
      <w:bookmarkStart w:id="20" w:name="sub_300"/>
      <w:bookmarkEnd w:id="20"/>
    </w:p>
    <w:p>
      <w:pPr>
        <w:pStyle w:val="Normal"/>
        <w:bidi w:val="0"/>
        <w:ind w:firstLine="720"/>
        <w:rPr/>
      </w:pPr>
      <w:r>
        <w:rPr>
          <w:rStyle w:val="Style15"/>
        </w:rPr>
        <w:t>Целью Концепции является совершенствование системы подготовки педагогических кадров в Российской Федерации в соответствии с национальными целями и задачами развития страны, современными направлениями научно-технологического развития и с учетом актуальной исследовательской повестки в сфере образования, актуального контекста развития общего образования для формирования возможностей самореализации и развития талантов у детей и молодежи, личностного роста, поддержки образовательно-воспитательного потенциала семьи, вхождения Российской Федерации в число 10 лучших стран мира по качеству общего образования.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Концепция основывается на следующих принципах: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понимание роли учителя, педагога как ключевой фигуры для обеспечения качества общего образования и для будущего развития страны, реализация ценностно-смыслового подхода к подготовке учителей будущих поколений Российской Федерации;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приоритет равной доступности качественного образования по педагогическим направлениям подготовки и специальностям во всех субъектах Российской Федерации, во всех образовательных организациях вне зависимости от ведомственной подчиненности;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единство образовательного пространства на территории Российской Федерации через единство требований и гарантий в реализации образовательными организациями обучения по программам подготовки педагогических кадров при соблюдении автономии образовательных организаций;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непрерывность и преемственность профессионального развития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открытость и независимость оценки качества подготовки педагогических кадров и эффективности реализации мероприятий Концепции;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развитие системы подготовки педагогических кадров с учетом актуальной исследовательской повестки в сфере образования;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обеспечение совместной деятельности образовательных организаций, реализующих программы подготовки педагогических кадров, и социальных партнеров - представителей общественно-деловых объединений, работодателей с учетом социально-экономических и научно-технологических приоритетов развития субъектов Российской Федерации и муниципальных образований, а также реализуемых в субъектах Российской Федерации или муниципальных образованиях социальных проектов и программ, включая региональные системы образования, в систему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взаимодействие органов государственной власти, органов местного самоуправления, образовательных организаций, общественных объединений и иных юридических лиц по вопросам совершенствования системы подготовки педагогических кадров в Российской Федерации.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Основными задачами Концепции являются: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обеспечение единых подходов к осуществлению предметной, методической и психолого-педагогической подготовки будущих учителей;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разработка требований к базовой части содержания педагогического образования, его результатам и условиям реализации;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обеспечение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образования, а также к процессу подготовки педагога к осуществлению воспитательной деятельности, поддержки образовательно-воспитательного потенциала семьи;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совершенствование системы оценки качества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развитие кадрового потенциала образовательных организаций, реализующих программы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системы мер по выявлению, отбору и сопровождению педагогически одаренной молодежи, включая реализацию программ дополнительного предпрофессионального развития и программ профессиональной ориентации школьников, ориентированных на педагогические профессии;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привлечение к обучению по педагогическим направлениям подготовки студентов и специалистов из разных сфер, расширение подготовки по дополнительным педагогическим квалификациям с учетом запросов динамично меняющейся системы общего и дополнительного образования детей;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обеспечение включенности образовательных организаций, реализующих программы подготовки педагогических кадров, в федеральную и региональную образовательную повестку, привлечение потенциальных работодателей, включая региональные системы образования, в систему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включение системы подготовки педагогических кадров в решение проблем цифровой трансформации экономики и общественной жизни;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повышение статуса русского языка и литературы в программах подготовки педагогических кадров, обеспечение развития языковых практик на русском языке.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21" w:name="sub_400"/>
      <w:bookmarkEnd w:id="21"/>
      <w:r>
        <w:rPr/>
        <w:t>IV. Основные мероприятия Концепции</w:t>
      </w:r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</w:r>
      <w:bookmarkStart w:id="22" w:name="sub_400"/>
      <w:bookmarkStart w:id="23" w:name="sub_400"/>
      <w:bookmarkEnd w:id="23"/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 обеспечения единых подходов к осуществлению предметной, методической и психолого-педагогической подготовки будущих учителей, разработки требований к базовой части содержания педагогического образования, его результатам и условиям реализации предусматривает: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разработку единого подхода к осуществлению предметной, методической, психолого-педагогической подготовки будущих учителей и всестороннему раскрытию заложенного в них воспитательного потенциала для достижения обучающимися универсальных, общепрофессиональных и профессиональных компетенций, определенных федеральными государственными образовательными стандартами высшего образования, которые включают подготовку студентов к работе с различными категориями детей (лица с ограниченными возможностями здоровья, одаренные дети, работа с полиэтническим, поликонфессиональным составом обучающихся и др.);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переход на модульный подход проектирования и реализации образовательных программ высшего образования, основанный на единстве теоретических и практических дисциплин в достижении компетенций;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повышение уровня предметной, методической и психолого-педагогической подготовки будущих учителей, в том числе за счет установления не менее 50 процентов временных затрат на предметную и методическую подготовку;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включение в программы подготовки педагогических кадров сквозной траектории формирования исследовательских компетенций педагога;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разработку единых требований к базовой части содержания образования в процессе проектирования образовательных программ всех уровней, а также разработку и апробацию механизма постоянного обновления учебных планов;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создание системы мониторинга качества программ подготовки педагогических кадров с активным включением в нее объективных данных и мнения работодателей;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создание системы непрерывного обучения специалистов, ответственных за разработку и реализацию образовательных программ образовательных организаций, реализующих программы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разработку и внедрение единых требований к организации и проведению всех видов практик для обучающихся по программам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совершенствование инфраструктуры образовательных организаций, включая модернизацию учебно-производственной базы педагогических вузов;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поддержку распространения сетевой формы реализации образовательных программ высшего образования;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разработку механизма грантовой поддержки организаций высшего образования в целях реализации академической мобильности студентов, обучающихся по программам подготовки педагогических кадров.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задачи обеспечения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образования, а также к процессу подготовки педагога к осуществлению воспитательной деятельности, к поддержке образовательно-воспитательного потенциала семьи предусматривает: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разработку и внедрение в программы подготовки педагогических кадров дисциплин (модулей), направленных на воспитание обучающихся, обеспечивающих приобщение будущих педагогов к культуре, истории России, самореализацию личности, формирование компетенций для выполнения функций классного руководителя и вожатого, для организации деятельности детского, в том числе разновозрастного и поликультурного коллектива, для организации творческой деятельности обучающихся, для работы с родителями, решения задач инклюзивного образования и формирования опыта работы с детьми, имеющими особые потребности в образовании;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увеличение количества обучающихся, привлекаемых к добровольческой (волонтерской) и социально значимой деятельности и вожатской практике;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формирование воспитывающей среды образовательных организаций, создающей условия для личностного и профессионального развития обучающихся, формирования у них социально значимых, нравственных качеств, активной гражданской позиции и моральной ответственности за принимаемые решения.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задачи совершенствования системы оценки качества подготовки педагогических кадров предусматривает: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создание системы оценки сформированности профессиональных компетенций выпускников в рамках государственной итоговой аттестации, регулируемой федеральными государственными образовательными стандартами среднего профессионального и высшего образования, включая государственный экзамен и защиту выпускной квалификационной работы, предполагающей комплексную оценку результатов освоения образовательной программы, путем внедрения профессионального (демонстрационного) экзамена как одной из обязательных форм проведения государственной итоговой аттестации;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механизмов оценки готовности к профессиональной деятельности, в том числе на этапе обучения, предусматривающей определение уровня соответствия студента и выпускника требованиям профессионального стандарта и федеральных государственных образовательных стандартов общего образования, разработку механизмов учета результатов государственной итоговой аттестации при аттестации педагогических кадров и формировании индивидуального портфолио педагога, в том числе с использованием инструментов существующих информационных систем;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формирование системы профессионально-общественной экспертизы качества и условий подготовки педагогических кадров с привлечением ведущих профессиональных ассоциаций и объединений работодателей;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создание системы мониторинга результатов освоения студентами программ подготовки педагогических кадров (в том числе в рамках промежуточной аттестации и с учетом академических свобод образовательных организаций), предполагающего сравнительный анализ результатов общего и профессионального образования по всем уровням образования субъектов Российской Федерации, персонально ориентированного на мотивацию саморазвития студентов.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задачи развития кадрового потенциала образовательных организаций, реализующих программы подготовки педагогических кадров, предусматривает: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развитие аспирантуры и докторантуры, формируемой на базе авторитетных научных школ российских образовательных и научных организаций, ведущих педагогические исследования;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развитие педагогической магистратуры, обеспечивающей формирование и воспроизводство исследовательских компетенций в педагогической среде, включение педагогов-исследователей в актуальную национальную и глобальную исследовательскую повестку;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повышение квалификации педагогических работников образовательных организаций, реализующих программы подготовки педагогических кадров, по приоритетным направлениям развития науки и образования на базе ведущих педагогических и классических университетов, обеспечение постоянной экспертизы качества реализации данных программ, развитие академической мобильности преподавателей;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реализацию сетевых форматов повышения квалификации для молодых преподавателей, вовлеченных в реализацию образовательных программ подготовки педагогических кадров.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задачи внедрения системы мер по выявлению, отбору и сопровождению педагогически одаренной молодежи, включая реализацию программ предпрофессионального развития и программ профессиональной ориентации школьников, ориентированных на педагогические профессии, предусматривает: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реализацию проектов, направленных на приобретение обучающимися первоначального педагогического опыта в форме участия в социальных проектах, вожатской и волонтерской деятельности, реального общения с детьми в рамках специально организованной педагогической практики;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развитие сети профильных психолого-педагогических классов (групп), реализацию программ методического сопровождения педагогов, работающих в психолого-педагогических классах (группах), в том числе с использованием информационной и материально-технической базы образовательных организаций высшего образования;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механизмов учета индивидуальных достижений выпускников классов (групп) психолого-педагогической направленности, в том числе при поступлении на обучение по программе подготовки педагогических кадров.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 привлечения к обучению по педагогическим направлениям подготовки студентов и специалистов из разных сфер, расширения подготовки по дополнительным педагогическим квалификациям с учетом запросов динамично меняющейся системы общего и дополнительного образования детей предусматривает: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формирование механизмов получения педагогического образования лицами, обучающимися (обучавшимися) по иным образовательным программам высшего образования;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развитие педагогических магистратур, обеспечивающих подготовку педагогов с междисциплинарным компетентностным профилем;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развитие практики приема на обучение по программам подготовки педагогических кадров выпускников общеобразовательных организаций, желающих получить высшее педагогическое образование, в том числе на условиях договора о целевом обучении;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разработку нормативной базы для проектирования и реализации образовательных программ профессионального образования всех уровней по программам подготовки педагогических кадров с соблюдением принципа преемственности и сокращения сроков обучения для профессиональных образовательных организаций;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проведение широкомасштабных исследований, направленных на выявление потенциальных запросов рынка труда и сферы образования, а также психолого-педагогических исследований, направленных на выявление закономерностей развития детей, подростков и юношества;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интеграцию в программы подготовки педагогических кадров модулей, позволяющих получить выпускнику несколько квалификаций (вожатый, педагог дополнительного образования и др.);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создание системы экспертизы и распространения опыта проектирования программ подготовки и переподготовки педагогических кадров по новым специальностям, в том числе за счет реализации сетевого сотрудничества;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включение в образовательные программы бакалавриата и специалитета непедагогических направлений подготовки (специальностей) дисциплин (модулей), обеспечивающих формирование общепрофессиональных компетенций, определяемых федеральными государственными образовательными стандартами высшего образования по программам подготовки педагогических кадров, в целях обеспечения готовности к осуществлению педагогической деятельности выпускников программ бакалавриата непедагогических направлений подготовки (специальностей) (при выборе соответствующих типов задач);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привлечение организаций, отнесенных к федеральным и региональным инновационным площадкам по направлению "Педагогическое образование", для разработки и распространения новых образовательных программ, научно-методических основ воспитания, форм и методов управления образованием на разных уровнях, в том числе с использованием современных технологий.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 обеспечения включенности образовательных организаций, реализующих программы подготовки педагогических кадров, в федеральную и региональную образовательную повестку, привлечения потенциальных работодателей в систему подготовки педагогических кадров для достижения высокого качества образования предусматривают: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создание при образовательных организациях высшего образования советов партнеров (работодателей) с привлечением органов государственной власти субъектов Российской Федерации, осуществляющих государственное управление в сфере образования, в сфере труда и занятости, профессиональных общественных организаций и ассоциаций выпускников и профильных сообществ, в том числе в формате окружных и региональных образовательных кластеров;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единых механизмов формирования прогноза региональной кадровой потребности в педагогах и перечня востребованных образовательных программ подготовки педагогов;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совершенствование механизмов формирования запроса (в соответствии с реальными потребностями субъектов Российской Федерации) на выделение контрольных цифр приема за счет бюджетных ассигнований федерального бюджета;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совершенствование системы целевого обучения, особенно по наиболее дефицитным педагогическим специальностям, в том числе обеспечивающей психолого-педагогическое сопровождение обучающихся с ограниченными возможностями здоровья и инвалидностью;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обеспечение закрепления в профессии начинающих педагогов, в том числе посредством построения совместно с образовательными организациями и работодателями индивидуальных маршрутов постдипломного сопровождения.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задачи включения системы подготовки педагогических кадров в решение проблем цифровой трансформации экономики и общественной жизни предусматривает: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образовательных цифровых сервисов для формирования у студентов, обучающихся по программам подготовки педагогических кадров, опыта освоения содержания образования в смешанном формате, опыта проектирования и освоения цифровых образовательных ресурсов, других компонентов цифровой грамотности;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активизацию применения в образовательных организациях электронной образовательной среды, включающей различные цифровые сервисы для обучающихся и преподавателей;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включение в программы подготовки педагогических кадров цифрового контента (включая учебники и тренажеры), средовых решений, используемых в современной цифровой школе, инструментов использования в профессиональной деятельности больших данных;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конструирование и реализацию новых магистерских программ, направленных на подготовку педагогов-проектировщиков технологических и содержательных цифровых решений для современной школы.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Решение задачи повышения статуса русского языка и литературы в программах подготовки педагогических кадров, обеспечения развития языковых практик на русском языке предусматривает: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включение в программы подготовки педагогических кадров дисциплин (модулей), направленных на развитие культуры русского языка и культуры чтения, а также дисциплин (модулей), формирующих компетенции в области академической риторики и организации просветительской деятельности, создание условий для развития культуры устной и письменной речи на русском языке;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организацию просветительских мероприятий для российских студентов, направленных на информирование российской молодежи о положении русского языка в мире, о востребованности профессии преподавателя русского языка как родного и как иностранного, о возможностях профессиональной реализации в данном направлении;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дополнительных образовательных программ, развивающих культуру чтения и культуру речи будущих педагогов и направленных на формирование российской идентичности;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продвижение российских традиций и передового современного опыта в международное научно-педагогическое пространство в целях повышения узнаваемости и репутации в мире (публикация наследия ведущих российских педагогов, поддержка крупнейших научных мероприятий со значительной долей иностранных участников, целенаправленное стимулирование публикаций, посвященных актуальной российской образовательной практике, в авторитетных мировых издательствах и высокорейтинговых журналах).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24" w:name="sub_500"/>
      <w:bookmarkEnd w:id="24"/>
      <w:r>
        <w:rPr/>
        <w:t>V. Механизм и этапы реализации Концепции</w:t>
      </w:r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</w:r>
      <w:bookmarkStart w:id="25" w:name="sub_500"/>
      <w:bookmarkStart w:id="26" w:name="sub_500"/>
      <w:bookmarkEnd w:id="26"/>
    </w:p>
    <w:p>
      <w:pPr>
        <w:pStyle w:val="Normal"/>
        <w:bidi w:val="0"/>
        <w:ind w:firstLine="720"/>
        <w:rPr/>
      </w:pPr>
      <w:r>
        <w:rPr>
          <w:rStyle w:val="Style15"/>
        </w:rPr>
        <w:t>Ответственными за координацию деятельности по реализации Концепции являются Министерство просвещения Российской Федерации и Министерство науки и высшего образования Российской Федерации.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Реализация Концепции осуществляется органами государственной власти в соответствии с их полномочиями в установленной сфере деятельности, федеральными учебно-методическими объединениями в системе среднего профессионального образования и высшего образования по программе подготовки педагогических кадров, а также образовательными организациями, осуществляющими подготовку педагогических кадров, общественными объединениями и иными юридическими лицами.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Основным механизмом реализации Концепции является план ее реализации, разрабатываемый Министерством просвещения Российской Федерации совместно с Министерством науки и высшего образования Российской Федерации и заинтересованными федеральными органами исполнительной власти, предусматривающий механизмы, ресурсы и последовательность действий по решению задач Концепции и достижению ожидаемых результатов. План реализации Концепции разрабатывается на каждый этап.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Формируется система мониторинга и оценки эффективности реализации Концепции, включающая: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проведение мониторинговых исследований качества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организацию деятельности по проведению сбора данных о достижении целевых показателей Концепции.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Финансирование мероприятий по реализации Концепции осуществляется за счет средств федерального бюджета в пределах бюджетных ассигнований, предусмотренных Министерству просвещения Российской Федерации и заинтересованным федеральным органам исполнительной власти в федеральном законе о федеральном бюджете на соответствующий финансовый год и плановый период, а также за счет средств субъектов Российской Федерации, муниципальных образований и внебюджетных источников (в том числе в рамках государственно-частного партнерства).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Реализация мероприятий Концепции осуществляется в 3 этапа: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первый этап - 2022 - 2024 годы;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второй этап - 2025 - 2027 годы;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третий этап - 2028 - 2030 годы.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27" w:name="sub_600"/>
      <w:bookmarkEnd w:id="27"/>
      <w:r>
        <w:rPr/>
        <w:t>VI. Ожидаемые результаты реализации Концепции к 2030 году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28" w:name="sub_600"/>
      <w:bookmarkStart w:id="29" w:name="sub_600"/>
      <w:bookmarkEnd w:id="29"/>
    </w:p>
    <w:p>
      <w:pPr>
        <w:pStyle w:val="Normal"/>
        <w:bidi w:val="0"/>
        <w:ind w:firstLine="720"/>
        <w:rPr/>
      </w:pPr>
      <w:r>
        <w:rPr>
          <w:rStyle w:val="Style15"/>
        </w:rPr>
        <w:t>Ожидаемыми результатами реализации Концепции к 2030 году являются: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внедрение единых подходов к структуре и содержанию подготовки педагогических кадров, учитывающих актуальные требования федеральных государственных образовательных стандартов общего образования и </w:t>
      </w:r>
      <w:hyperlink r:id="rId8">
        <w:r>
          <w:rPr/>
          <w:t>профессионального стандарта</w:t>
        </w:r>
      </w:hyperlink>
      <w:r>
        <w:rPr>
          <w:rStyle w:val="Style15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учитель), а также подготовку кадров в решении проблем цифровой трансформации экономики и общественной жизни;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в систему подготовки педагогических кадров единых подходов к процессу воспитания и результатам формирования социальной ответственности личности, гуманитарных, духовно-нравственных и гражданско-патриотических ценностей педагогического образования;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в программы подготовки педагогических кадров профессионального (демонстрационного) экзамена;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системы промежуточной оценки профессиональных компетенций студентов, обучающихся по программам подготовки педагогических кадров в период обучения, результаты которой учитываются при аттестации на педагогические должности;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внедрение системы профессионально-общественной аккредитации программ подготовки педагогических кадров, проводимой с участием работодателей;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обеспечение ежегодного повышения квалификации педагогических работников образовательных организаций, реализующих программы подготовки педагогических кадров, по актуальным вопросам развития образования, внедрение публичного формата проведения итоговой аттестации по программам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расширение сети классов (групп) психолого-педагогической направленности, разработка и внедрение системы учета индивидуальных достижений обучающихся в таких классах (группах), дающей преимущества при поступлении на обучение по программам подготовки педагогических кадров;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разработка и внедрение образовательных программ (модулей образовательных программ), позволяющих обучающимся получать в период обучения дополнительные квалификации в сфере образования;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увеличение приема студентов на обучение по программам подготовки педагогических кадров на условиях договора о целевом обучении;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включение в программы подготовки педагогических кадров дисциплин (модулей), направленных на повышение статуса русского языка и литературы, развитие коммуникации на русском языке, подготовку к осуществлению воспитательной деятельности, включая классное руководство и вожатскую деятельность, к работе с обучающимися с разными образовательными потребностями.</w:t>
      </w:r>
    </w:p>
    <w:p>
      <w:pPr>
        <w:pStyle w:val="Normal"/>
        <w:bidi w:val="0"/>
        <w:ind w:firstLine="720"/>
        <w:rPr/>
      </w:pPr>
      <w:r>
        <w:rPr/>
      </w:r>
    </w:p>
    <w:sectPr>
      <w:headerReference w:type="default" r:id="rId9"/>
      <w:footerReference w:type="default" r:id="rId10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 CYR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>
              <w:sz w:val="20"/>
            </w:rPr>
            <w:fldChar w:fldCharType="begin"/>
          </w:r>
          <w:r>
            <w:rPr>
              <w:sz w:val="20"/>
            </w:rPr>
            <w:instrText> CREATEDATE \@"dd\.MM\.yyyy" </w:instrText>
          </w:r>
          <w:r>
            <w:rPr>
              <w:sz w:val="20"/>
            </w:rPr>
            <w:fldChar w:fldCharType="separate"/>
          </w:r>
          <w:r>
            <w:rPr>
              <w:sz w:val="20"/>
            </w:rPr>
          </w:r>
          <w:r>
            <w:rPr>
              <w:sz w:val="20"/>
            </w:rPr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11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Распоряжение Правительства РФ от 24 июня 2022 г. N 1688-р О Концепции подготовки педагогических кадров для…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Прижатый влево"/>
    <w:basedOn w:val="Normal"/>
    <w:qFormat/>
    <w:pPr>
      <w:ind w:hanging="0"/>
      <w:jc w:val="left"/>
    </w:pPr>
    <w:rPr/>
  </w:style>
  <w:style w:type="paragraph" w:styleId="Style17">
    <w:name w:val="Нормальный (таблица)"/>
    <w:basedOn w:val="Normal"/>
    <w:qFormat/>
    <w:pPr>
      <w:ind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Footer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404930447/0" TargetMode="External"/><Relationship Id="rId3" Type="http://schemas.openxmlformats.org/officeDocument/2006/relationships/hyperlink" Target="http://internet.garant.ru/document/redirect/74404210/0" TargetMode="External"/><Relationship Id="rId4" Type="http://schemas.openxmlformats.org/officeDocument/2006/relationships/hyperlink" Target="http://internet.garant.ru/document/redirect/73384005/1000" TargetMode="External"/><Relationship Id="rId5" Type="http://schemas.openxmlformats.org/officeDocument/2006/relationships/hyperlink" Target="http://internet.garant.ru/document/redirect/73384005/0" TargetMode="External"/><Relationship Id="rId6" Type="http://schemas.openxmlformats.org/officeDocument/2006/relationships/hyperlink" Target="http://internet.garant.ru/document/redirect/73384005/1000" TargetMode="External"/><Relationship Id="rId7" Type="http://schemas.openxmlformats.org/officeDocument/2006/relationships/hyperlink" Target="http://internet.garant.ru/document/redirect/73384005/0" TargetMode="External"/><Relationship Id="rId8" Type="http://schemas.openxmlformats.org/officeDocument/2006/relationships/hyperlink" Target="http://internet.garant.ru/document/redirect/70535556/1000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LibreOffice/7.0.6.2$Linux_X86_64 LibreOffice_project/00$Build-2</Application>
  <AppVersion>15.0000</AppVersion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